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FCEA9" w14:textId="77777777" w:rsidR="004065A6" w:rsidRPr="004830EE" w:rsidRDefault="00A936C2">
      <w:pPr>
        <w:tabs>
          <w:tab w:val="left" w:pos="1260"/>
        </w:tabs>
        <w:jc w:val="left"/>
      </w:pPr>
      <w:r w:rsidRPr="004830EE">
        <w:rPr>
          <w:noProof/>
        </w:rPr>
        <w:drawing>
          <wp:anchor distT="0" distB="0" distL="114300" distR="114300" simplePos="0" relativeHeight="251662336" behindDoc="0" locked="0" layoutInCell="1" allowOverlap="1" wp14:anchorId="3C3FD144" wp14:editId="3C3FD145">
            <wp:simplePos x="0" y="0"/>
            <wp:positionH relativeFrom="column">
              <wp:posOffset>3543300</wp:posOffset>
            </wp:positionH>
            <wp:positionV relativeFrom="paragraph">
              <wp:posOffset>55245</wp:posOffset>
            </wp:positionV>
            <wp:extent cx="1714500" cy="6953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0EE">
        <w:br w:type="textWrapping" w:clear="all"/>
      </w:r>
    </w:p>
    <w:p w14:paraId="3C3FCEAA" w14:textId="77777777" w:rsidR="004065A6" w:rsidRPr="004830EE" w:rsidRDefault="004065A6"/>
    <w:p w14:paraId="3C3FCEAB" w14:textId="77777777" w:rsidR="004065A6" w:rsidRPr="004830EE" w:rsidRDefault="00A936C2">
      <w:pPr>
        <w:jc w:val="distribute"/>
        <w:rPr>
          <w:b/>
          <w:bCs/>
          <w:sz w:val="52"/>
        </w:rPr>
      </w:pPr>
      <w:r w:rsidRPr="004830EE">
        <w:rPr>
          <w:b/>
          <w:bCs/>
          <w:sz w:val="52"/>
        </w:rPr>
        <w:t>中华人民共和国国家计量技术规范</w:t>
      </w:r>
    </w:p>
    <w:p w14:paraId="3C3FCEAC" w14:textId="77777777" w:rsidR="004065A6" w:rsidRPr="004830EE" w:rsidRDefault="00A936C2">
      <w:pPr>
        <w:wordWrap w:val="0"/>
        <w:jc w:val="center"/>
        <w:rPr>
          <w:bCs/>
          <w:sz w:val="28"/>
        </w:rPr>
      </w:pPr>
      <w:r w:rsidRPr="004830EE">
        <w:rPr>
          <w:bCs/>
          <w:sz w:val="28"/>
        </w:rPr>
        <w:t xml:space="preserve">                                  JJF </w:t>
      </w:r>
      <w:proofErr w:type="spellStart"/>
      <w:r w:rsidRPr="004830EE">
        <w:rPr>
          <w:bCs/>
          <w:sz w:val="28"/>
        </w:rPr>
        <w:t>xxxx</w:t>
      </w:r>
      <w:proofErr w:type="spellEnd"/>
      <w:r w:rsidRPr="004830EE">
        <w:rPr>
          <w:bCs/>
          <w:sz w:val="28"/>
        </w:rPr>
        <w:t>－</w:t>
      </w:r>
      <w:r w:rsidRPr="004830EE">
        <w:rPr>
          <w:bCs/>
          <w:sz w:val="28"/>
        </w:rPr>
        <w:t>202x</w:t>
      </w:r>
    </w:p>
    <w:p w14:paraId="3C3FCEAD" w14:textId="77777777" w:rsidR="004065A6" w:rsidRPr="004830EE" w:rsidRDefault="004065A6"/>
    <w:p w14:paraId="3C3FCEAE" w14:textId="77777777" w:rsidR="004065A6" w:rsidRPr="004830EE" w:rsidRDefault="00A936C2">
      <w:r w:rsidRPr="004830E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3FD146" wp14:editId="3C3FD1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635"/>
                <wp:effectExtent l="0" t="0" r="0" b="18415"/>
                <wp:wrapNone/>
                <wp:docPr id="60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26B63" id="Line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" strokeweight="1.25pt"/>
            </w:pict>
          </mc:Fallback>
        </mc:AlternateContent>
      </w:r>
    </w:p>
    <w:p w14:paraId="3C3FCEAF" w14:textId="77777777" w:rsidR="004065A6" w:rsidRPr="004830EE" w:rsidRDefault="004065A6"/>
    <w:p w14:paraId="3C3FCEB0" w14:textId="77777777" w:rsidR="004065A6" w:rsidRPr="004830EE" w:rsidRDefault="004065A6"/>
    <w:p w14:paraId="3C3FCEB1" w14:textId="77777777" w:rsidR="004065A6" w:rsidRPr="004830EE" w:rsidRDefault="004065A6"/>
    <w:p w14:paraId="3C3FCEB2" w14:textId="77777777" w:rsidR="004065A6" w:rsidRPr="004830EE" w:rsidRDefault="004065A6"/>
    <w:p w14:paraId="3C3FCEB3" w14:textId="77777777" w:rsidR="004065A6" w:rsidRPr="004830EE" w:rsidRDefault="004065A6"/>
    <w:p w14:paraId="3C3FCEB4" w14:textId="77777777" w:rsidR="004065A6" w:rsidRPr="004830EE" w:rsidRDefault="004065A6"/>
    <w:p w14:paraId="3C3FCEB5" w14:textId="0A8C8FB2" w:rsidR="004065A6" w:rsidRPr="004830EE" w:rsidRDefault="00C5306B">
      <w:pPr>
        <w:jc w:val="center"/>
        <w:rPr>
          <w:b/>
          <w:bCs/>
          <w:sz w:val="52"/>
          <w:szCs w:val="52"/>
        </w:rPr>
      </w:pPr>
      <w:r w:rsidRPr="004830EE">
        <w:rPr>
          <w:b/>
          <w:bCs/>
          <w:sz w:val="52"/>
          <w:szCs w:val="52"/>
        </w:rPr>
        <w:t>微型计算机断层摄影装置（</w:t>
      </w:r>
      <w:r w:rsidRPr="004830EE">
        <w:rPr>
          <w:b/>
          <w:bCs/>
          <w:sz w:val="52"/>
          <w:szCs w:val="52"/>
        </w:rPr>
        <w:t>Micro</w:t>
      </w:r>
      <w:r w:rsidR="00CC68C0" w:rsidRPr="004830EE">
        <w:rPr>
          <w:b/>
          <w:bCs/>
          <w:sz w:val="52"/>
          <w:szCs w:val="52"/>
        </w:rPr>
        <w:t>-</w:t>
      </w:r>
      <w:r w:rsidRPr="004830EE">
        <w:rPr>
          <w:b/>
          <w:bCs/>
          <w:sz w:val="52"/>
          <w:szCs w:val="52"/>
        </w:rPr>
        <w:t>CT</w:t>
      </w:r>
      <w:r w:rsidRPr="004830EE">
        <w:rPr>
          <w:b/>
          <w:bCs/>
          <w:sz w:val="52"/>
          <w:szCs w:val="52"/>
        </w:rPr>
        <w:t>）</w:t>
      </w:r>
      <w:r w:rsidR="003005AE" w:rsidRPr="004830EE">
        <w:rPr>
          <w:b/>
          <w:bCs/>
          <w:sz w:val="52"/>
          <w:szCs w:val="52"/>
        </w:rPr>
        <w:t>X</w:t>
      </w:r>
      <w:r w:rsidR="003005AE" w:rsidRPr="004830EE">
        <w:rPr>
          <w:b/>
          <w:bCs/>
          <w:sz w:val="52"/>
          <w:szCs w:val="52"/>
        </w:rPr>
        <w:t>射线辐射源</w:t>
      </w:r>
      <w:r w:rsidRPr="004830EE">
        <w:rPr>
          <w:b/>
          <w:bCs/>
          <w:sz w:val="52"/>
          <w:szCs w:val="52"/>
        </w:rPr>
        <w:t>校准规范</w:t>
      </w:r>
    </w:p>
    <w:p w14:paraId="3C3FCEB6" w14:textId="7978C0C8" w:rsidR="004065A6" w:rsidRPr="004830EE" w:rsidRDefault="00C5306B">
      <w:pPr>
        <w:jc w:val="center"/>
        <w:rPr>
          <w:sz w:val="28"/>
          <w:szCs w:val="28"/>
          <w:highlight w:val="yellow"/>
        </w:rPr>
      </w:pPr>
      <w:r w:rsidRPr="004830EE">
        <w:rPr>
          <w:sz w:val="28"/>
          <w:szCs w:val="28"/>
        </w:rPr>
        <w:t xml:space="preserve">Calibration Specification </w:t>
      </w:r>
      <w:r w:rsidR="00A44822" w:rsidRPr="004830EE">
        <w:rPr>
          <w:sz w:val="28"/>
          <w:szCs w:val="28"/>
        </w:rPr>
        <w:t>for</w:t>
      </w:r>
      <w:r w:rsidRPr="004830EE">
        <w:rPr>
          <w:sz w:val="28"/>
          <w:szCs w:val="28"/>
        </w:rPr>
        <w:t xml:space="preserve"> </w:t>
      </w:r>
      <w:r w:rsidR="000C42E6" w:rsidRPr="004830EE">
        <w:rPr>
          <w:sz w:val="28"/>
          <w:szCs w:val="28"/>
        </w:rPr>
        <w:t xml:space="preserve">X-ray </w:t>
      </w:r>
      <w:r w:rsidR="00251D7E" w:rsidRPr="004830EE">
        <w:rPr>
          <w:sz w:val="28"/>
          <w:szCs w:val="28"/>
        </w:rPr>
        <w:t xml:space="preserve">Micro </w:t>
      </w:r>
      <w:r w:rsidR="007F2BAE" w:rsidRPr="004830EE">
        <w:rPr>
          <w:sz w:val="28"/>
          <w:szCs w:val="28"/>
        </w:rPr>
        <w:t>Computed Tomography</w:t>
      </w:r>
      <w:r w:rsidR="00251D7E" w:rsidRPr="004830EE">
        <w:rPr>
          <w:sz w:val="28"/>
          <w:szCs w:val="28"/>
        </w:rPr>
        <w:t xml:space="preserve"> (</w:t>
      </w:r>
      <w:r w:rsidR="000C42E6" w:rsidRPr="004830EE">
        <w:rPr>
          <w:sz w:val="28"/>
          <w:szCs w:val="28"/>
        </w:rPr>
        <w:t>Micro</w:t>
      </w:r>
      <w:r w:rsidR="00CC68C0" w:rsidRPr="004830EE">
        <w:rPr>
          <w:sz w:val="28"/>
          <w:szCs w:val="28"/>
        </w:rPr>
        <w:t>-</w:t>
      </w:r>
      <w:r w:rsidR="000C42E6" w:rsidRPr="004830EE">
        <w:rPr>
          <w:sz w:val="28"/>
          <w:szCs w:val="28"/>
        </w:rPr>
        <w:t>CT</w:t>
      </w:r>
      <w:r w:rsidR="00251D7E" w:rsidRPr="004830EE">
        <w:rPr>
          <w:sz w:val="28"/>
          <w:szCs w:val="28"/>
        </w:rPr>
        <w:t>)</w:t>
      </w:r>
    </w:p>
    <w:p w14:paraId="3C3FCEB7" w14:textId="6F191DAB" w:rsidR="004065A6" w:rsidRPr="004830EE" w:rsidRDefault="00A936C2">
      <w:pPr>
        <w:jc w:val="center"/>
        <w:rPr>
          <w:sz w:val="52"/>
        </w:rPr>
      </w:pPr>
      <w:r w:rsidRPr="004830EE">
        <w:rPr>
          <w:sz w:val="52"/>
        </w:rPr>
        <w:t>（</w:t>
      </w:r>
      <w:r w:rsidR="00F85CB0" w:rsidRPr="004830EE">
        <w:rPr>
          <w:sz w:val="52"/>
        </w:rPr>
        <w:t>征求意见</w:t>
      </w:r>
      <w:r w:rsidRPr="004830EE">
        <w:rPr>
          <w:sz w:val="52"/>
        </w:rPr>
        <w:t>稿）</w:t>
      </w:r>
    </w:p>
    <w:p w14:paraId="3C3FCEB8" w14:textId="77777777" w:rsidR="004065A6" w:rsidRPr="004830EE" w:rsidRDefault="004065A6">
      <w:pPr>
        <w:jc w:val="center"/>
        <w:rPr>
          <w:sz w:val="52"/>
        </w:rPr>
      </w:pPr>
    </w:p>
    <w:p w14:paraId="3C3FCEB9" w14:textId="77777777" w:rsidR="004065A6" w:rsidRPr="004830EE" w:rsidRDefault="004065A6">
      <w:pPr>
        <w:jc w:val="center"/>
        <w:rPr>
          <w:sz w:val="52"/>
        </w:rPr>
      </w:pPr>
    </w:p>
    <w:p w14:paraId="3C3FCEBA" w14:textId="77777777" w:rsidR="004065A6" w:rsidRPr="004830EE" w:rsidRDefault="004065A6">
      <w:pPr>
        <w:jc w:val="center"/>
        <w:rPr>
          <w:sz w:val="24"/>
        </w:rPr>
      </w:pPr>
    </w:p>
    <w:p w14:paraId="3C3FCEBB" w14:textId="77777777" w:rsidR="004065A6" w:rsidRPr="004830EE" w:rsidRDefault="004065A6">
      <w:pPr>
        <w:jc w:val="center"/>
        <w:rPr>
          <w:sz w:val="52"/>
        </w:rPr>
      </w:pPr>
    </w:p>
    <w:p w14:paraId="3C3FCEBC" w14:textId="77777777" w:rsidR="004065A6" w:rsidRPr="004830EE" w:rsidRDefault="00A936C2">
      <w:pPr>
        <w:jc w:val="center"/>
        <w:rPr>
          <w:b/>
          <w:bCs/>
          <w:sz w:val="28"/>
          <w:szCs w:val="28"/>
        </w:rPr>
      </w:pPr>
      <w:r w:rsidRPr="004830EE">
        <w:rPr>
          <w:sz w:val="28"/>
          <w:szCs w:val="28"/>
        </w:rPr>
        <w:t>202x</w:t>
      </w:r>
      <w:r w:rsidRPr="004830EE">
        <w:rPr>
          <w:sz w:val="28"/>
          <w:szCs w:val="28"/>
        </w:rPr>
        <w:t>－</w:t>
      </w:r>
      <w:r w:rsidRPr="004830EE">
        <w:rPr>
          <w:sz w:val="28"/>
          <w:szCs w:val="28"/>
        </w:rPr>
        <w:t>xx</w:t>
      </w:r>
      <w:r w:rsidRPr="004830EE">
        <w:rPr>
          <w:sz w:val="28"/>
          <w:szCs w:val="28"/>
        </w:rPr>
        <w:t>－</w:t>
      </w:r>
      <w:r w:rsidRPr="004830EE">
        <w:rPr>
          <w:sz w:val="28"/>
          <w:szCs w:val="28"/>
        </w:rPr>
        <w:t xml:space="preserve">xx </w:t>
      </w:r>
      <w:r w:rsidRPr="004830EE">
        <w:rPr>
          <w:sz w:val="28"/>
          <w:szCs w:val="28"/>
        </w:rPr>
        <w:t>发布</w:t>
      </w:r>
      <w:r w:rsidRPr="004830EE">
        <w:rPr>
          <w:sz w:val="28"/>
          <w:szCs w:val="28"/>
        </w:rPr>
        <w:t xml:space="preserve">                     202x</w:t>
      </w:r>
      <w:r w:rsidRPr="004830EE">
        <w:rPr>
          <w:sz w:val="28"/>
          <w:szCs w:val="28"/>
        </w:rPr>
        <w:t>－</w:t>
      </w:r>
      <w:r w:rsidRPr="004830EE">
        <w:rPr>
          <w:sz w:val="28"/>
          <w:szCs w:val="28"/>
        </w:rPr>
        <w:t>xx</w:t>
      </w:r>
      <w:r w:rsidRPr="004830EE">
        <w:rPr>
          <w:sz w:val="28"/>
          <w:szCs w:val="28"/>
        </w:rPr>
        <w:t>－</w:t>
      </w:r>
      <w:r w:rsidRPr="004830EE">
        <w:rPr>
          <w:sz w:val="28"/>
          <w:szCs w:val="28"/>
        </w:rPr>
        <w:t xml:space="preserve">xx </w:t>
      </w:r>
      <w:r w:rsidRPr="004830EE">
        <w:rPr>
          <w:sz w:val="28"/>
          <w:szCs w:val="28"/>
        </w:rPr>
        <w:t>实施</w:t>
      </w:r>
    </w:p>
    <w:p w14:paraId="3C3FCEBD" w14:textId="77777777" w:rsidR="004065A6" w:rsidRPr="004830EE" w:rsidRDefault="00A936C2">
      <w:r w:rsidRPr="004830E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3FD148" wp14:editId="3C3FD149">
                <wp:simplePos x="0" y="0"/>
                <wp:positionH relativeFrom="column">
                  <wp:posOffset>-112395</wp:posOffset>
                </wp:positionH>
                <wp:positionV relativeFrom="paragraph">
                  <wp:posOffset>99060</wp:posOffset>
                </wp:positionV>
                <wp:extent cx="5827395" cy="635"/>
                <wp:effectExtent l="0" t="0" r="1905" b="18415"/>
                <wp:wrapNone/>
                <wp:docPr id="60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7395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9D776" id="Line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85pt,7.8pt" to="450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" strokeweight="1.25pt"/>
            </w:pict>
          </mc:Fallback>
        </mc:AlternateContent>
      </w:r>
    </w:p>
    <w:p w14:paraId="3C3FCEBE" w14:textId="77777777" w:rsidR="004065A6" w:rsidRPr="004830EE" w:rsidRDefault="00A936C2">
      <w:pPr>
        <w:jc w:val="center"/>
        <w:rPr>
          <w:spacing w:val="16"/>
          <w:sz w:val="44"/>
        </w:rPr>
      </w:pPr>
      <w:r w:rsidRPr="004830EE">
        <w:rPr>
          <w:b/>
          <w:bCs/>
          <w:spacing w:val="16"/>
          <w:sz w:val="44"/>
          <w:szCs w:val="44"/>
        </w:rPr>
        <w:t>国家市场监督管理总局</w:t>
      </w:r>
      <w:r w:rsidRPr="004830EE">
        <w:rPr>
          <w:spacing w:val="16"/>
          <w:sz w:val="28"/>
        </w:rPr>
        <w:t>发布</w:t>
      </w:r>
    </w:p>
    <w:p w14:paraId="3C3FCEBF" w14:textId="77777777" w:rsidR="004065A6" w:rsidRPr="004830EE" w:rsidRDefault="004065A6">
      <w:pPr>
        <w:spacing w:line="240" w:lineRule="atLeast"/>
        <w:ind w:firstLineChars="100" w:firstLine="440"/>
        <w:rPr>
          <w:sz w:val="44"/>
        </w:rPr>
        <w:sectPr w:rsidR="004065A6" w:rsidRPr="004830EE">
          <w:headerReference w:type="default" r:id="rId10"/>
          <w:footerReference w:type="even" r:id="rId11"/>
          <w:footerReference w:type="default" r:id="rId12"/>
          <w:pgSz w:w="11906" w:h="16838"/>
          <w:pgMar w:top="1440" w:right="1418" w:bottom="1440" w:left="1418" w:header="1134" w:footer="850" w:gutter="0"/>
          <w:pgNumType w:start="1"/>
          <w:cols w:space="720"/>
          <w:titlePg/>
          <w:docGrid w:type="linesAndChars" w:linePitch="312"/>
        </w:sectPr>
      </w:pPr>
    </w:p>
    <w:p w14:paraId="3C3FCEC1" w14:textId="77777777" w:rsidR="004065A6" w:rsidRPr="004830EE" w:rsidRDefault="00A936C2" w:rsidP="00793098">
      <w:pPr>
        <w:pStyle w:val="1"/>
        <w:framePr w:w="2415" w:h="1092" w:hSpace="180" w:wrap="around" w:vAnchor="text" w:hAnchor="page" w:x="7756" w:y="556"/>
        <w:pBdr>
          <w:top w:val="doubleWave" w:sz="6" w:space="7" w:color="auto"/>
          <w:left w:val="doubleWave" w:sz="6" w:space="7" w:color="auto"/>
          <w:bottom w:val="doubleWave" w:sz="6" w:space="7" w:color="auto"/>
          <w:right w:val="doubleWave" w:sz="6" w:space="7" w:color="auto"/>
        </w:pBdr>
        <w:shd w:val="clear" w:color="FFFFFF" w:fill="auto"/>
        <w:ind w:firstLineChars="0" w:firstLine="0"/>
        <w:jc w:val="center"/>
        <w:rPr>
          <w:b w:val="0"/>
          <w:sz w:val="28"/>
          <w:szCs w:val="28"/>
        </w:rPr>
      </w:pPr>
      <w:bookmarkStart w:id="0" w:name="_Toc311812029"/>
      <w:bookmarkStart w:id="1" w:name="_Toc326053332"/>
      <w:bookmarkStart w:id="2" w:name="_Toc12834"/>
      <w:bookmarkStart w:id="3" w:name="_Toc427490789"/>
      <w:bookmarkStart w:id="4" w:name="_Toc982"/>
      <w:bookmarkStart w:id="5" w:name="_Toc311816175"/>
      <w:bookmarkStart w:id="6" w:name="_Toc311814535"/>
      <w:bookmarkStart w:id="7" w:name="_Toc325014211"/>
      <w:bookmarkStart w:id="8" w:name="_Toc325548820"/>
      <w:bookmarkStart w:id="9" w:name="_Toc311814782"/>
      <w:bookmarkStart w:id="10" w:name="_Toc5391"/>
      <w:bookmarkStart w:id="11" w:name="_Toc326073501"/>
      <w:bookmarkStart w:id="12" w:name="_Toc325635044"/>
      <w:bookmarkStart w:id="13" w:name="_Toc325990740"/>
      <w:bookmarkStart w:id="14" w:name="_Toc342505573"/>
      <w:bookmarkStart w:id="15" w:name="_Toc410830121"/>
      <w:bookmarkStart w:id="16" w:name="_Toc171881220"/>
      <w:bookmarkStart w:id="17" w:name="_Toc191137592"/>
      <w:bookmarkStart w:id="18" w:name="_Toc191458314"/>
      <w:bookmarkStart w:id="19" w:name="_Toc192084490"/>
      <w:bookmarkStart w:id="20" w:name="_Toc193874112"/>
      <w:r w:rsidRPr="004830EE">
        <w:rPr>
          <w:b w:val="0"/>
          <w:sz w:val="28"/>
          <w:szCs w:val="28"/>
        </w:rPr>
        <w:lastRenderedPageBreak/>
        <w:t xml:space="preserve">JJF </w:t>
      </w:r>
      <w:proofErr w:type="spellStart"/>
      <w:r w:rsidRPr="004830EE">
        <w:rPr>
          <w:b w:val="0"/>
          <w:sz w:val="28"/>
          <w:szCs w:val="28"/>
        </w:rPr>
        <w:t>xxxx</w:t>
      </w:r>
      <w:proofErr w:type="spellEnd"/>
      <w:r w:rsidRPr="004830EE">
        <w:rPr>
          <w:b w:val="0"/>
          <w:sz w:val="28"/>
          <w:szCs w:val="28"/>
        </w:rPr>
        <w:t>—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830EE">
        <w:rPr>
          <w:b w:val="0"/>
          <w:sz w:val="28"/>
          <w:szCs w:val="28"/>
        </w:rPr>
        <w:t>202x</w:t>
      </w:r>
      <w:bookmarkEnd w:id="16"/>
      <w:bookmarkEnd w:id="17"/>
      <w:bookmarkEnd w:id="18"/>
      <w:bookmarkEnd w:id="19"/>
      <w:bookmarkEnd w:id="20"/>
    </w:p>
    <w:p w14:paraId="2B5A472F" w14:textId="77777777" w:rsidR="003005AE" w:rsidRPr="004830EE" w:rsidRDefault="00C5306B" w:rsidP="003005AE">
      <w:pPr>
        <w:jc w:val="center"/>
        <w:rPr>
          <w:sz w:val="44"/>
          <w:szCs w:val="44"/>
        </w:rPr>
      </w:pPr>
      <w:r w:rsidRPr="004830EE">
        <w:rPr>
          <w:sz w:val="44"/>
          <w:szCs w:val="44"/>
        </w:rPr>
        <w:t>微型计算机断层摄影</w:t>
      </w:r>
      <w:r w:rsidR="00A936C2" w:rsidRPr="004830EE">
        <w:rPr>
          <w:sz w:val="44"/>
          <w:szCs w:val="44"/>
        </w:rPr>
        <w:t>装置（</w:t>
      </w:r>
      <w:r w:rsidR="00A936C2" w:rsidRPr="004830EE">
        <w:rPr>
          <w:sz w:val="44"/>
          <w:szCs w:val="44"/>
        </w:rPr>
        <w:t>Micro</w:t>
      </w:r>
      <w:r w:rsidR="00CC68C0" w:rsidRPr="004830EE">
        <w:rPr>
          <w:sz w:val="44"/>
          <w:szCs w:val="44"/>
        </w:rPr>
        <w:t>-</w:t>
      </w:r>
      <w:r w:rsidR="00A936C2" w:rsidRPr="004830EE">
        <w:rPr>
          <w:sz w:val="44"/>
          <w:szCs w:val="44"/>
        </w:rPr>
        <w:t>CT</w:t>
      </w:r>
      <w:r w:rsidR="00A936C2" w:rsidRPr="004830EE">
        <w:rPr>
          <w:sz w:val="44"/>
          <w:szCs w:val="44"/>
        </w:rPr>
        <w:t>）</w:t>
      </w:r>
      <w:r w:rsidR="003005AE" w:rsidRPr="004830EE">
        <w:rPr>
          <w:sz w:val="44"/>
          <w:szCs w:val="44"/>
        </w:rPr>
        <w:t>X</w:t>
      </w:r>
      <w:r w:rsidR="003005AE" w:rsidRPr="004830EE">
        <w:rPr>
          <w:sz w:val="44"/>
          <w:szCs w:val="44"/>
        </w:rPr>
        <w:t>射线辐射源</w:t>
      </w:r>
    </w:p>
    <w:p w14:paraId="3C3FCEC2" w14:textId="575D24D1" w:rsidR="004065A6" w:rsidRPr="004830EE" w:rsidRDefault="00A936C2" w:rsidP="003005AE">
      <w:pPr>
        <w:jc w:val="center"/>
        <w:rPr>
          <w:sz w:val="44"/>
          <w:szCs w:val="44"/>
        </w:rPr>
      </w:pPr>
      <w:r w:rsidRPr="004830EE">
        <w:rPr>
          <w:sz w:val="44"/>
          <w:szCs w:val="44"/>
        </w:rPr>
        <w:t>校准规范</w:t>
      </w:r>
    </w:p>
    <w:p w14:paraId="1FFBE55B" w14:textId="1ECCD165" w:rsidR="00C5306B" w:rsidRPr="004830EE" w:rsidRDefault="00C5306B">
      <w:pPr>
        <w:rPr>
          <w:sz w:val="28"/>
          <w:szCs w:val="28"/>
        </w:rPr>
      </w:pPr>
      <w:r w:rsidRPr="004830EE">
        <w:rPr>
          <w:sz w:val="28"/>
          <w:szCs w:val="28"/>
        </w:rPr>
        <w:t xml:space="preserve">Calibration Specification </w:t>
      </w:r>
      <w:r w:rsidR="00A44822" w:rsidRPr="004830EE">
        <w:rPr>
          <w:sz w:val="28"/>
          <w:szCs w:val="28"/>
        </w:rPr>
        <w:t>for</w:t>
      </w:r>
      <w:r w:rsidRPr="004830EE">
        <w:rPr>
          <w:sz w:val="28"/>
          <w:szCs w:val="28"/>
        </w:rPr>
        <w:t xml:space="preserve"> X-ray Micro</w:t>
      </w:r>
    </w:p>
    <w:p w14:paraId="3C3FCEC4" w14:textId="7174916D" w:rsidR="004065A6" w:rsidRPr="004830EE" w:rsidRDefault="00C5306B">
      <w:pPr>
        <w:rPr>
          <w:sz w:val="32"/>
        </w:rPr>
      </w:pPr>
      <w:r w:rsidRPr="004830EE">
        <w:rPr>
          <w:sz w:val="28"/>
          <w:szCs w:val="28"/>
        </w:rPr>
        <w:t xml:space="preserve"> Computed Tomography (Micro-CT)</w:t>
      </w:r>
    </w:p>
    <w:p w14:paraId="3C3FCEC5" w14:textId="77777777" w:rsidR="004065A6" w:rsidRPr="004830EE" w:rsidRDefault="00A936C2">
      <w:pPr>
        <w:tabs>
          <w:tab w:val="left" w:pos="360"/>
        </w:tabs>
        <w:rPr>
          <w:spacing w:val="80"/>
          <w:kern w:val="10"/>
          <w:sz w:val="28"/>
          <w:szCs w:val="28"/>
        </w:rPr>
      </w:pPr>
      <w:r w:rsidRPr="004830E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FD14A" wp14:editId="3C3FD14B">
                <wp:simplePos x="0" y="0"/>
                <wp:positionH relativeFrom="column">
                  <wp:posOffset>14605</wp:posOffset>
                </wp:positionH>
                <wp:positionV relativeFrom="page">
                  <wp:posOffset>2828290</wp:posOffset>
                </wp:positionV>
                <wp:extent cx="5800090" cy="0"/>
                <wp:effectExtent l="0" t="0" r="0" b="0"/>
                <wp:wrapNone/>
                <wp:docPr id="60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00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D1D7A5" id="Line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1.15pt,222.7pt" to="457.85pt,2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" strokeweight="1.5pt">
                <w10:wrap anchory="page"/>
              </v:line>
            </w:pict>
          </mc:Fallback>
        </mc:AlternateContent>
      </w:r>
    </w:p>
    <w:p w14:paraId="3C3FCEC6" w14:textId="77777777" w:rsidR="004065A6" w:rsidRPr="004830EE" w:rsidRDefault="004065A6">
      <w:pPr>
        <w:tabs>
          <w:tab w:val="left" w:pos="360"/>
        </w:tabs>
        <w:rPr>
          <w:spacing w:val="80"/>
          <w:kern w:val="10"/>
          <w:sz w:val="28"/>
          <w:szCs w:val="28"/>
        </w:rPr>
      </w:pPr>
    </w:p>
    <w:p w14:paraId="7EC9A419" w14:textId="77777777" w:rsidR="00C5306B" w:rsidRPr="004830EE" w:rsidRDefault="00C5306B">
      <w:pPr>
        <w:tabs>
          <w:tab w:val="left" w:pos="360"/>
        </w:tabs>
        <w:rPr>
          <w:spacing w:val="80"/>
          <w:kern w:val="10"/>
          <w:sz w:val="28"/>
          <w:szCs w:val="28"/>
        </w:rPr>
      </w:pPr>
    </w:p>
    <w:p w14:paraId="3C3FCEC7" w14:textId="77777777" w:rsidR="004065A6" w:rsidRPr="004830EE" w:rsidRDefault="00A936C2">
      <w:pPr>
        <w:tabs>
          <w:tab w:val="left" w:pos="360"/>
        </w:tabs>
        <w:rPr>
          <w:sz w:val="32"/>
        </w:rPr>
      </w:pPr>
      <w:r w:rsidRPr="004830EE">
        <w:rPr>
          <w:kern w:val="4"/>
          <w:sz w:val="28"/>
          <w:szCs w:val="28"/>
        </w:rPr>
        <w:t xml:space="preserve">    </w:t>
      </w:r>
      <w:r w:rsidRPr="004830EE">
        <w:rPr>
          <w:spacing w:val="86"/>
          <w:kern w:val="4"/>
          <w:sz w:val="28"/>
          <w:szCs w:val="28"/>
        </w:rPr>
        <w:t>归口单</w:t>
      </w:r>
      <w:r w:rsidRPr="004830EE">
        <w:rPr>
          <w:kern w:val="4"/>
          <w:sz w:val="28"/>
          <w:szCs w:val="28"/>
        </w:rPr>
        <w:t>位</w:t>
      </w:r>
      <w:r w:rsidRPr="004830EE">
        <w:rPr>
          <w:sz w:val="28"/>
          <w:szCs w:val="28"/>
        </w:rPr>
        <w:t>：全国电离辐射计量技术委员会</w:t>
      </w:r>
    </w:p>
    <w:p w14:paraId="3C3FCEC8" w14:textId="77777777" w:rsidR="004065A6" w:rsidRPr="004830EE" w:rsidRDefault="00A936C2">
      <w:pPr>
        <w:tabs>
          <w:tab w:val="left" w:pos="360"/>
        </w:tabs>
        <w:ind w:firstLineChars="200" w:firstLine="560"/>
        <w:rPr>
          <w:sz w:val="28"/>
          <w:szCs w:val="28"/>
        </w:rPr>
      </w:pPr>
      <w:r w:rsidRPr="004830EE">
        <w:rPr>
          <w:sz w:val="28"/>
          <w:szCs w:val="28"/>
        </w:rPr>
        <w:t>主要起草单位：江苏省计量科学研究院</w:t>
      </w:r>
    </w:p>
    <w:p w14:paraId="3C3FCEC9" w14:textId="77777777" w:rsidR="004065A6" w:rsidRPr="004830EE" w:rsidRDefault="00A936C2">
      <w:pPr>
        <w:tabs>
          <w:tab w:val="left" w:pos="360"/>
        </w:tabs>
        <w:ind w:firstLineChars="900" w:firstLine="2520"/>
        <w:rPr>
          <w:sz w:val="28"/>
          <w:szCs w:val="28"/>
        </w:rPr>
      </w:pPr>
      <w:r w:rsidRPr="004830EE">
        <w:rPr>
          <w:sz w:val="28"/>
          <w:szCs w:val="28"/>
        </w:rPr>
        <w:t>北京市计量检测科学研究院</w:t>
      </w:r>
    </w:p>
    <w:p w14:paraId="71C4CCE2" w14:textId="25F4E4A7" w:rsidR="00A44822" w:rsidRPr="004830EE" w:rsidRDefault="00A936C2">
      <w:pPr>
        <w:tabs>
          <w:tab w:val="left" w:pos="360"/>
        </w:tabs>
        <w:ind w:firstLineChars="200" w:firstLine="560"/>
        <w:rPr>
          <w:sz w:val="28"/>
          <w:szCs w:val="28"/>
        </w:rPr>
      </w:pPr>
      <w:r w:rsidRPr="004830EE">
        <w:rPr>
          <w:sz w:val="28"/>
          <w:szCs w:val="28"/>
        </w:rPr>
        <w:t>参加起草单位：</w:t>
      </w:r>
      <w:r w:rsidR="00A44822" w:rsidRPr="004830EE">
        <w:rPr>
          <w:sz w:val="28"/>
        </w:rPr>
        <w:t>平生医疗科技（昆山）有限公司</w:t>
      </w:r>
    </w:p>
    <w:p w14:paraId="3C3FCECC" w14:textId="1E392132" w:rsidR="004065A6" w:rsidRPr="004830EE" w:rsidRDefault="00A936C2" w:rsidP="00A44822">
      <w:pPr>
        <w:tabs>
          <w:tab w:val="left" w:pos="360"/>
        </w:tabs>
        <w:ind w:firstLineChars="900" w:firstLine="2520"/>
        <w:rPr>
          <w:sz w:val="28"/>
          <w:szCs w:val="28"/>
        </w:rPr>
      </w:pPr>
      <w:r w:rsidRPr="004830EE">
        <w:rPr>
          <w:sz w:val="28"/>
          <w:szCs w:val="28"/>
        </w:rPr>
        <w:t>苏州海斯菲德信息科技有限公司</w:t>
      </w:r>
    </w:p>
    <w:p w14:paraId="6C144E9E" w14:textId="15377349" w:rsidR="00C5306B" w:rsidRPr="004830EE" w:rsidRDefault="00A44822" w:rsidP="00C5306B">
      <w:pPr>
        <w:tabs>
          <w:tab w:val="left" w:pos="360"/>
        </w:tabs>
        <w:ind w:firstLineChars="900" w:firstLine="2520"/>
        <w:rPr>
          <w:sz w:val="28"/>
          <w:szCs w:val="28"/>
        </w:rPr>
      </w:pPr>
      <w:r w:rsidRPr="004830EE">
        <w:rPr>
          <w:sz w:val="28"/>
          <w:szCs w:val="28"/>
        </w:rPr>
        <w:t>常州市第一人民医院</w:t>
      </w:r>
    </w:p>
    <w:p w14:paraId="3C3FCECD" w14:textId="77777777" w:rsidR="004065A6" w:rsidRPr="004830EE" w:rsidRDefault="004065A6">
      <w:pPr>
        <w:tabs>
          <w:tab w:val="left" w:pos="360"/>
        </w:tabs>
        <w:rPr>
          <w:sz w:val="28"/>
          <w:szCs w:val="28"/>
        </w:rPr>
      </w:pPr>
    </w:p>
    <w:p w14:paraId="3C3FCECE" w14:textId="77777777" w:rsidR="004065A6" w:rsidRPr="004830EE" w:rsidRDefault="004065A6">
      <w:pPr>
        <w:rPr>
          <w:sz w:val="32"/>
        </w:rPr>
      </w:pPr>
    </w:p>
    <w:p w14:paraId="3C3FCECF" w14:textId="77777777" w:rsidR="004065A6" w:rsidRPr="004830EE" w:rsidRDefault="004065A6">
      <w:pPr>
        <w:rPr>
          <w:sz w:val="32"/>
        </w:rPr>
      </w:pPr>
    </w:p>
    <w:p w14:paraId="3C3FCED0" w14:textId="77777777" w:rsidR="004065A6" w:rsidRDefault="004065A6">
      <w:pPr>
        <w:rPr>
          <w:sz w:val="32"/>
        </w:rPr>
      </w:pPr>
    </w:p>
    <w:p w14:paraId="0BD4C2ED" w14:textId="77777777" w:rsidR="005256D8" w:rsidRPr="004830EE" w:rsidRDefault="005256D8">
      <w:pPr>
        <w:rPr>
          <w:sz w:val="32"/>
        </w:rPr>
      </w:pPr>
    </w:p>
    <w:p w14:paraId="3C3FCED2" w14:textId="77777777" w:rsidR="004065A6" w:rsidRPr="004830EE" w:rsidRDefault="004065A6">
      <w:pPr>
        <w:rPr>
          <w:sz w:val="32"/>
        </w:rPr>
      </w:pPr>
    </w:p>
    <w:p w14:paraId="7159BF0C" w14:textId="77777777" w:rsidR="00C5306B" w:rsidRPr="004830EE" w:rsidRDefault="00C5306B">
      <w:pPr>
        <w:rPr>
          <w:sz w:val="32"/>
        </w:rPr>
      </w:pPr>
    </w:p>
    <w:p w14:paraId="3C3FCED3" w14:textId="77777777" w:rsidR="004065A6" w:rsidRPr="004830EE" w:rsidRDefault="00A936C2">
      <w:pPr>
        <w:ind w:firstLineChars="200" w:firstLine="560"/>
        <w:rPr>
          <w:sz w:val="28"/>
          <w:szCs w:val="28"/>
        </w:rPr>
      </w:pPr>
      <w:r w:rsidRPr="004830EE">
        <w:rPr>
          <w:sz w:val="28"/>
          <w:szCs w:val="28"/>
        </w:rPr>
        <w:t>本规范委托全国电离辐射计量技术委员会负责解释</w:t>
      </w:r>
    </w:p>
    <w:p w14:paraId="3C3FCED4" w14:textId="77777777" w:rsidR="004065A6" w:rsidRPr="004830EE" w:rsidRDefault="004065A6">
      <w:pPr>
        <w:tabs>
          <w:tab w:val="left" w:pos="3240"/>
        </w:tabs>
        <w:ind w:firstLineChars="200" w:firstLine="640"/>
        <w:jc w:val="center"/>
        <w:rPr>
          <w:sz w:val="32"/>
        </w:rPr>
        <w:sectPr w:rsidR="004065A6" w:rsidRPr="004830EE">
          <w:headerReference w:type="first" r:id="rId13"/>
          <w:pgSz w:w="11906" w:h="16838"/>
          <w:pgMar w:top="1440" w:right="1418" w:bottom="1440" w:left="1418" w:header="850" w:footer="992" w:gutter="0"/>
          <w:pgNumType w:start="1"/>
          <w:cols w:space="720"/>
          <w:titlePg/>
          <w:docGrid w:type="linesAndChars" w:linePitch="312"/>
        </w:sectPr>
      </w:pPr>
    </w:p>
    <w:p w14:paraId="3C3FCED5" w14:textId="77777777" w:rsidR="004065A6" w:rsidRPr="004830EE" w:rsidRDefault="004065A6">
      <w:pPr>
        <w:ind w:firstLineChars="200" w:firstLine="560"/>
        <w:rPr>
          <w:sz w:val="28"/>
          <w:szCs w:val="28"/>
        </w:rPr>
      </w:pPr>
    </w:p>
    <w:p w14:paraId="128E3E4B" w14:textId="77777777" w:rsidR="00CC68C0" w:rsidRPr="004830EE" w:rsidRDefault="00CC68C0" w:rsidP="00CC68C0">
      <w:pPr>
        <w:rPr>
          <w:sz w:val="28"/>
        </w:rPr>
      </w:pPr>
    </w:p>
    <w:p w14:paraId="75F86F4D" w14:textId="77777777" w:rsidR="00CC68C0" w:rsidRPr="004830EE" w:rsidRDefault="00CC68C0" w:rsidP="00CC68C0">
      <w:pPr>
        <w:ind w:firstLineChars="200" w:firstLine="560"/>
        <w:rPr>
          <w:sz w:val="28"/>
        </w:rPr>
      </w:pPr>
      <w:r w:rsidRPr="004830EE">
        <w:rPr>
          <w:sz w:val="28"/>
        </w:rPr>
        <w:t>本规范主要起草人：</w:t>
      </w:r>
    </w:p>
    <w:p w14:paraId="715C6606" w14:textId="77777777" w:rsidR="00CC68C0" w:rsidRPr="004830EE" w:rsidRDefault="00CC68C0" w:rsidP="00CC68C0">
      <w:pPr>
        <w:ind w:firstLineChars="700" w:firstLine="1960"/>
        <w:rPr>
          <w:sz w:val="28"/>
        </w:rPr>
      </w:pPr>
      <w:proofErr w:type="gramStart"/>
      <w:r w:rsidRPr="004830EE">
        <w:rPr>
          <w:sz w:val="28"/>
        </w:rPr>
        <w:t>顾加雨</w:t>
      </w:r>
      <w:proofErr w:type="gramEnd"/>
      <w:r w:rsidRPr="004830EE">
        <w:rPr>
          <w:sz w:val="28"/>
        </w:rPr>
        <w:t>（江苏省计量科学研究院</w:t>
      </w:r>
      <w:bookmarkStart w:id="21" w:name="OLE_LINK3"/>
      <w:r w:rsidRPr="004830EE">
        <w:rPr>
          <w:sz w:val="28"/>
        </w:rPr>
        <w:t>）</w:t>
      </w:r>
      <w:bookmarkEnd w:id="21"/>
    </w:p>
    <w:p w14:paraId="00C2F104" w14:textId="4238EA3A" w:rsidR="00CC68C0" w:rsidRPr="004830EE" w:rsidRDefault="00CC68C0" w:rsidP="00CC68C0">
      <w:pPr>
        <w:ind w:firstLineChars="700" w:firstLine="1960"/>
        <w:rPr>
          <w:sz w:val="28"/>
        </w:rPr>
      </w:pPr>
      <w:r w:rsidRPr="004830EE">
        <w:rPr>
          <w:sz w:val="28"/>
        </w:rPr>
        <w:t>罗</w:t>
      </w:r>
      <w:r w:rsidRPr="004830EE">
        <w:rPr>
          <w:sz w:val="28"/>
        </w:rPr>
        <w:t xml:space="preserve">  </w:t>
      </w:r>
      <w:proofErr w:type="gramStart"/>
      <w:r w:rsidRPr="004830EE">
        <w:rPr>
          <w:sz w:val="28"/>
        </w:rPr>
        <w:t>琛</w:t>
      </w:r>
      <w:proofErr w:type="gramEnd"/>
      <w:r w:rsidRPr="004830EE">
        <w:rPr>
          <w:sz w:val="28"/>
        </w:rPr>
        <w:t>（</w:t>
      </w:r>
      <w:r w:rsidR="00C5306B" w:rsidRPr="004830EE">
        <w:rPr>
          <w:sz w:val="28"/>
        </w:rPr>
        <w:t>北京市计量检测科学研究院</w:t>
      </w:r>
      <w:r w:rsidRPr="004830EE">
        <w:rPr>
          <w:sz w:val="28"/>
        </w:rPr>
        <w:t>）</w:t>
      </w:r>
    </w:p>
    <w:p w14:paraId="0022DBDF" w14:textId="5F095353" w:rsidR="00CC68C0" w:rsidRPr="004830EE" w:rsidRDefault="00CC68C0" w:rsidP="00CC68C0">
      <w:pPr>
        <w:ind w:firstLineChars="700" w:firstLine="1960"/>
        <w:rPr>
          <w:sz w:val="28"/>
        </w:rPr>
      </w:pPr>
      <w:r w:rsidRPr="004830EE">
        <w:rPr>
          <w:sz w:val="28"/>
        </w:rPr>
        <w:t>胡尊</w:t>
      </w:r>
      <w:proofErr w:type="gramStart"/>
      <w:r w:rsidRPr="004830EE">
        <w:rPr>
          <w:sz w:val="28"/>
        </w:rPr>
        <w:t>浩</w:t>
      </w:r>
      <w:proofErr w:type="gramEnd"/>
      <w:r w:rsidRPr="004830EE">
        <w:rPr>
          <w:sz w:val="28"/>
        </w:rPr>
        <w:t>（江苏省计量科学研究院</w:t>
      </w:r>
      <w:r w:rsidR="00A44822" w:rsidRPr="004830EE">
        <w:rPr>
          <w:sz w:val="28"/>
        </w:rPr>
        <w:t>）</w:t>
      </w:r>
    </w:p>
    <w:p w14:paraId="51A4CB3E" w14:textId="77777777" w:rsidR="00CC68C0" w:rsidRPr="004830EE" w:rsidRDefault="00CC68C0" w:rsidP="00CC68C0">
      <w:pPr>
        <w:ind w:firstLineChars="500" w:firstLine="1400"/>
        <w:rPr>
          <w:sz w:val="28"/>
        </w:rPr>
      </w:pPr>
      <w:r w:rsidRPr="004830EE">
        <w:rPr>
          <w:sz w:val="28"/>
        </w:rPr>
        <w:t>参加起草人：</w:t>
      </w:r>
    </w:p>
    <w:p w14:paraId="3A15EA7C" w14:textId="2C59E80A" w:rsidR="00CC68C0" w:rsidRPr="004830EE" w:rsidRDefault="00CC68C0" w:rsidP="00CC68C0">
      <w:pPr>
        <w:ind w:firstLineChars="700" w:firstLine="1960"/>
        <w:rPr>
          <w:sz w:val="28"/>
        </w:rPr>
      </w:pPr>
      <w:r w:rsidRPr="004830EE">
        <w:rPr>
          <w:sz w:val="28"/>
        </w:rPr>
        <w:t>王</w:t>
      </w:r>
      <w:r w:rsidRPr="004830EE">
        <w:rPr>
          <w:sz w:val="28"/>
        </w:rPr>
        <w:t xml:space="preserve">  </w:t>
      </w:r>
      <w:r w:rsidRPr="004830EE">
        <w:rPr>
          <w:sz w:val="28"/>
        </w:rPr>
        <w:t>鹏（江苏省计量科学研究院）</w:t>
      </w:r>
    </w:p>
    <w:p w14:paraId="4ECD72DC" w14:textId="77777777" w:rsidR="00A44822" w:rsidRPr="004830EE" w:rsidRDefault="00A44822" w:rsidP="00A44822">
      <w:pPr>
        <w:ind w:firstLineChars="700" w:firstLine="1960"/>
        <w:rPr>
          <w:sz w:val="28"/>
        </w:rPr>
      </w:pPr>
      <w:r w:rsidRPr="004830EE">
        <w:rPr>
          <w:sz w:val="28"/>
        </w:rPr>
        <w:t>谢舒平（平生医疗科技（昆山）有限公司）</w:t>
      </w:r>
    </w:p>
    <w:p w14:paraId="75D157A2" w14:textId="60443BCA" w:rsidR="00CC68C0" w:rsidRPr="004830EE" w:rsidRDefault="00CC68C0" w:rsidP="00CC68C0">
      <w:pPr>
        <w:ind w:firstLineChars="700" w:firstLine="1960"/>
        <w:rPr>
          <w:sz w:val="28"/>
        </w:rPr>
      </w:pPr>
      <w:r w:rsidRPr="004830EE">
        <w:rPr>
          <w:sz w:val="28"/>
        </w:rPr>
        <w:t>董</w:t>
      </w:r>
      <w:r w:rsidRPr="004830EE">
        <w:rPr>
          <w:sz w:val="28"/>
        </w:rPr>
        <w:t xml:space="preserve">  </w:t>
      </w:r>
      <w:r w:rsidRPr="004830EE">
        <w:rPr>
          <w:sz w:val="28"/>
        </w:rPr>
        <w:t>歌（苏州海斯菲德信息科技有限公司）</w:t>
      </w:r>
    </w:p>
    <w:p w14:paraId="5545B81E" w14:textId="23F7D57D" w:rsidR="00CC68C0" w:rsidRPr="004830EE" w:rsidRDefault="00CC68C0" w:rsidP="0072445D">
      <w:pPr>
        <w:ind w:firstLineChars="700" w:firstLine="1960"/>
        <w:rPr>
          <w:sz w:val="28"/>
        </w:rPr>
      </w:pPr>
      <w:r w:rsidRPr="004830EE">
        <w:rPr>
          <w:sz w:val="28"/>
        </w:rPr>
        <w:t>刘烨斌（常州市第一人民医院）</w:t>
      </w:r>
    </w:p>
    <w:p w14:paraId="1B1C13A6" w14:textId="77777777" w:rsidR="00CC68C0" w:rsidRPr="004830EE" w:rsidRDefault="00CC68C0" w:rsidP="00CC68C0">
      <w:pPr>
        <w:rPr>
          <w:sz w:val="28"/>
        </w:rPr>
      </w:pPr>
    </w:p>
    <w:p w14:paraId="3C3FCEDE" w14:textId="77777777" w:rsidR="004065A6" w:rsidRPr="004830EE" w:rsidRDefault="00A936C2">
      <w:pPr>
        <w:tabs>
          <w:tab w:val="left" w:pos="360"/>
        </w:tabs>
        <w:ind w:firstLineChars="700" w:firstLine="1960"/>
        <w:rPr>
          <w:color w:val="FFFFFF" w:themeColor="background1"/>
          <w:sz w:val="28"/>
          <w:szCs w:val="28"/>
        </w:rPr>
      </w:pPr>
      <w:r w:rsidRPr="004830EE">
        <w:rPr>
          <w:color w:val="FFFFFF" w:themeColor="background1"/>
          <w:sz w:val="28"/>
          <w:szCs w:val="28"/>
        </w:rPr>
        <w:t>袁冬兰（江苏省人民医院）</w:t>
      </w:r>
    </w:p>
    <w:p w14:paraId="3C3FCEDF" w14:textId="77777777" w:rsidR="004065A6" w:rsidRPr="004830EE" w:rsidRDefault="004065A6" w:rsidP="00290D05">
      <w:pPr>
        <w:tabs>
          <w:tab w:val="left" w:pos="360"/>
        </w:tabs>
        <w:spacing w:line="360" w:lineRule="auto"/>
        <w:ind w:firstLineChars="700" w:firstLine="2240"/>
        <w:rPr>
          <w:color w:val="FFFFFF" w:themeColor="background1"/>
          <w:sz w:val="32"/>
        </w:rPr>
        <w:sectPr w:rsidR="004065A6" w:rsidRPr="004830EE">
          <w:pgSz w:w="11906" w:h="16838"/>
          <w:pgMar w:top="1440" w:right="1418" w:bottom="1440" w:left="1418" w:header="1134" w:footer="850" w:gutter="0"/>
          <w:pgNumType w:start="1"/>
          <w:cols w:space="720"/>
          <w:titlePg/>
          <w:docGrid w:type="linesAndChars" w:linePitch="312"/>
        </w:sectPr>
      </w:pPr>
    </w:p>
    <w:p w14:paraId="22A5F361" w14:textId="77777777" w:rsidR="00104D72" w:rsidRPr="005C3158" w:rsidRDefault="00A936C2" w:rsidP="003005AE">
      <w:pPr>
        <w:pageBreakBefore/>
        <w:spacing w:line="360" w:lineRule="auto"/>
        <w:contextualSpacing/>
        <w:jc w:val="center"/>
        <w:rPr>
          <w:noProof/>
        </w:rPr>
      </w:pPr>
      <w:r w:rsidRPr="004830EE">
        <w:rPr>
          <w:bCs/>
          <w:sz w:val="44"/>
          <w:szCs w:val="44"/>
        </w:rPr>
        <w:lastRenderedPageBreak/>
        <w:t>目</w:t>
      </w:r>
      <w:r w:rsidRPr="004830EE">
        <w:rPr>
          <w:bCs/>
          <w:sz w:val="44"/>
          <w:szCs w:val="44"/>
        </w:rPr>
        <w:t xml:space="preserve">    </w:t>
      </w:r>
      <w:r w:rsidRPr="004830EE">
        <w:rPr>
          <w:bCs/>
          <w:sz w:val="44"/>
          <w:szCs w:val="44"/>
        </w:rPr>
        <w:t>录</w:t>
      </w:r>
      <w:r w:rsidRPr="005C3158">
        <w:rPr>
          <w:bCs/>
          <w:sz w:val="24"/>
        </w:rPr>
        <w:fldChar w:fldCharType="begin"/>
      </w:r>
      <w:r w:rsidRPr="005C3158">
        <w:rPr>
          <w:bCs/>
          <w:sz w:val="24"/>
        </w:rPr>
        <w:instrText xml:space="preserve"> TOC \* MERGEFORMAT </w:instrText>
      </w:r>
      <w:r w:rsidRPr="005C3158">
        <w:rPr>
          <w:bCs/>
          <w:sz w:val="24"/>
        </w:rPr>
        <w:fldChar w:fldCharType="separate"/>
      </w:r>
    </w:p>
    <w:p w14:paraId="537699D1" w14:textId="3EF7DF5B" w:rsidR="00104D72" w:rsidRPr="005C3158" w:rsidRDefault="00E63B1E" w:rsidP="00104D72">
      <w:pPr>
        <w:pStyle w:val="TOC1"/>
        <w:tabs>
          <w:tab w:val="right" w:leader="dot" w:pos="9060"/>
        </w:tabs>
        <w:spacing w:line="360" w:lineRule="auto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>引言</w:t>
      </w:r>
      <w:r w:rsidR="00104D72"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t>III</w:t>
      </w:r>
    </w:p>
    <w:p w14:paraId="07F7CF01" w14:textId="2CE66AC2" w:rsidR="00104D72" w:rsidRPr="005C3158" w:rsidRDefault="00104D72" w:rsidP="00104D7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1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范围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_Toc193874113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</w:t>
      </w:r>
      <w:r w:rsidRPr="005C3158">
        <w:rPr>
          <w:noProof/>
          <w:sz w:val="28"/>
          <w:szCs w:val="36"/>
        </w:rPr>
        <w:fldChar w:fldCharType="end"/>
      </w:r>
    </w:p>
    <w:p w14:paraId="48CD184E" w14:textId="562C0202" w:rsidR="00104D72" w:rsidRPr="005C3158" w:rsidRDefault="00104D72" w:rsidP="00104D7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2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引用文件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_Toc193874114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</w:t>
      </w:r>
      <w:r w:rsidRPr="005C3158">
        <w:rPr>
          <w:noProof/>
          <w:sz w:val="28"/>
          <w:szCs w:val="36"/>
        </w:rPr>
        <w:fldChar w:fldCharType="end"/>
      </w:r>
    </w:p>
    <w:p w14:paraId="7F2A31FD" w14:textId="57235B90" w:rsidR="00104D72" w:rsidRPr="005C3158" w:rsidRDefault="00104D72" w:rsidP="00104D7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3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术语和计量单位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_Toc193874115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</w:t>
      </w:r>
      <w:r w:rsidRPr="005C3158">
        <w:rPr>
          <w:noProof/>
          <w:sz w:val="28"/>
          <w:szCs w:val="36"/>
        </w:rPr>
        <w:fldChar w:fldCharType="end"/>
      </w:r>
    </w:p>
    <w:p w14:paraId="10CCA5F5" w14:textId="5349D48A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>3.1</w:t>
      </w:r>
      <w:r w:rsidRPr="005C3158">
        <w:rPr>
          <w:noProof/>
          <w:sz w:val="28"/>
          <w:szCs w:val="36"/>
        </w:rPr>
        <w:t>术语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_Toc193874116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</w:t>
      </w:r>
      <w:r w:rsidRPr="005C3158">
        <w:rPr>
          <w:noProof/>
          <w:sz w:val="28"/>
          <w:szCs w:val="36"/>
        </w:rPr>
        <w:fldChar w:fldCharType="end"/>
      </w:r>
    </w:p>
    <w:p w14:paraId="6BE3D692" w14:textId="4F02C470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3.2 </w:t>
      </w:r>
      <w:r w:rsidRPr="005C3158">
        <w:rPr>
          <w:noProof/>
          <w:sz w:val="28"/>
          <w:szCs w:val="36"/>
        </w:rPr>
        <w:t>计量单位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_Toc193874123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2</w:t>
      </w:r>
      <w:r w:rsidRPr="005C3158">
        <w:rPr>
          <w:noProof/>
          <w:sz w:val="28"/>
          <w:szCs w:val="36"/>
        </w:rPr>
        <w:fldChar w:fldCharType="end"/>
      </w:r>
    </w:p>
    <w:p w14:paraId="1EAB99B3" w14:textId="6999C3C0" w:rsidR="00104D72" w:rsidRPr="005C3158" w:rsidRDefault="00104D72" w:rsidP="00104D7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4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概述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_Toc193874124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2</w:t>
      </w:r>
      <w:r w:rsidRPr="005C3158">
        <w:rPr>
          <w:noProof/>
          <w:sz w:val="28"/>
          <w:szCs w:val="36"/>
        </w:rPr>
        <w:fldChar w:fldCharType="end"/>
      </w:r>
    </w:p>
    <w:p w14:paraId="383428D7" w14:textId="4F46730C" w:rsidR="00104D72" w:rsidRPr="005C3158" w:rsidRDefault="00104D72" w:rsidP="00104D72">
      <w:pPr>
        <w:pStyle w:val="TOC2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5</w:t>
      </w:r>
      <w:r w:rsidRPr="005C3158">
        <w:rPr>
          <w:noProof/>
          <w:sz w:val="28"/>
          <w:szCs w:val="36"/>
        </w:rPr>
        <w:t>计量特性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_Toc193874125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2</w:t>
      </w:r>
      <w:r w:rsidRPr="005C3158">
        <w:rPr>
          <w:noProof/>
          <w:sz w:val="28"/>
          <w:szCs w:val="36"/>
        </w:rPr>
        <w:fldChar w:fldCharType="end"/>
      </w:r>
    </w:p>
    <w:p w14:paraId="440F9E84" w14:textId="181BC5BC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5.1 </w:t>
      </w:r>
      <w:r w:rsidRPr="005C3158">
        <w:rPr>
          <w:noProof/>
          <w:sz w:val="28"/>
          <w:szCs w:val="36"/>
        </w:rPr>
        <w:t>空气比释动能率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_Toc193874126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2</w:t>
      </w:r>
      <w:r w:rsidRPr="005C3158">
        <w:rPr>
          <w:noProof/>
          <w:sz w:val="28"/>
          <w:szCs w:val="36"/>
        </w:rPr>
        <w:fldChar w:fldCharType="end"/>
      </w:r>
    </w:p>
    <w:p w14:paraId="264102B3" w14:textId="2CF6EE2B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5.2 </w:t>
      </w:r>
      <w:r w:rsidRPr="005C3158">
        <w:rPr>
          <w:noProof/>
          <w:sz w:val="28"/>
          <w:szCs w:val="36"/>
        </w:rPr>
        <w:t>重复性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_Toc193874127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27115137" w14:textId="1F98335B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5.3 </w:t>
      </w:r>
      <w:r w:rsidRPr="005C3158">
        <w:rPr>
          <w:noProof/>
          <w:sz w:val="28"/>
          <w:szCs w:val="36"/>
        </w:rPr>
        <w:t>均匀性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_Toc193874128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5E6569B2" w14:textId="4200465D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5.4 </w:t>
      </w:r>
      <w:r w:rsidRPr="005C3158">
        <w:rPr>
          <w:noProof/>
          <w:sz w:val="28"/>
          <w:szCs w:val="36"/>
        </w:rPr>
        <w:t>空间分辨力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_Toc193874129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7394ACC6" w14:textId="63F17AC8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5.5 </w:t>
      </w:r>
      <w:r w:rsidRPr="005C3158">
        <w:rPr>
          <w:noProof/>
          <w:sz w:val="28"/>
          <w:szCs w:val="36"/>
        </w:rPr>
        <w:t>低对比度分辨力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_Toc193874130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29B52357" w14:textId="47780F58" w:rsidR="00104D72" w:rsidRPr="005C3158" w:rsidRDefault="00104D72" w:rsidP="00104D7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5.6 </w:t>
      </w:r>
      <w:r w:rsidRPr="005C3158">
        <w:rPr>
          <w:noProof/>
          <w:sz w:val="28"/>
          <w:szCs w:val="36"/>
        </w:rPr>
        <w:t>漏射线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_Toc193874131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25197A61" w14:textId="6420DC6A" w:rsidR="00104D72" w:rsidRPr="005C3158" w:rsidRDefault="00104D72" w:rsidP="00104D7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6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校准条件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_Toc193874132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5D789070" w14:textId="5C05C821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6.1 </w:t>
      </w:r>
      <w:r w:rsidRPr="005C3158">
        <w:rPr>
          <w:noProof/>
          <w:sz w:val="28"/>
          <w:szCs w:val="36"/>
        </w:rPr>
        <w:t>环境条件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_Toc193874133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63FFCC96" w14:textId="5808933F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6.2 </w:t>
      </w:r>
      <w:r w:rsidRPr="005C3158">
        <w:rPr>
          <w:noProof/>
          <w:sz w:val="28"/>
          <w:szCs w:val="36"/>
        </w:rPr>
        <w:t>测量标准及其他设备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_Toc193874137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3</w:t>
      </w:r>
      <w:r w:rsidRPr="005C3158">
        <w:rPr>
          <w:noProof/>
          <w:sz w:val="28"/>
          <w:szCs w:val="36"/>
        </w:rPr>
        <w:fldChar w:fldCharType="end"/>
      </w:r>
    </w:p>
    <w:p w14:paraId="663E92DD" w14:textId="1FA05166" w:rsidR="00104D72" w:rsidRPr="005C3158" w:rsidRDefault="00104D72" w:rsidP="0061085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  <w:lang w:val="zh-CN"/>
        </w:rPr>
        <w:t>7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校准项目和校准方法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_Toc193874141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4</w:t>
      </w:r>
      <w:r w:rsidRPr="005C3158">
        <w:rPr>
          <w:noProof/>
          <w:sz w:val="28"/>
          <w:szCs w:val="36"/>
        </w:rPr>
        <w:fldChar w:fldCharType="end"/>
      </w:r>
    </w:p>
    <w:p w14:paraId="09950AF8" w14:textId="7A8F1FAB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7.1 </w:t>
      </w:r>
      <w:r w:rsidRPr="005C3158">
        <w:rPr>
          <w:noProof/>
          <w:sz w:val="28"/>
          <w:szCs w:val="36"/>
        </w:rPr>
        <w:t>空气比释动能率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_Toc193874142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4</w:t>
      </w:r>
      <w:r w:rsidRPr="005C3158">
        <w:rPr>
          <w:noProof/>
          <w:sz w:val="28"/>
          <w:szCs w:val="36"/>
        </w:rPr>
        <w:fldChar w:fldCharType="end"/>
      </w:r>
    </w:p>
    <w:p w14:paraId="35D2880A" w14:textId="5FBEDFF3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7.2 </w:t>
      </w:r>
      <w:r w:rsidRPr="005C3158">
        <w:rPr>
          <w:noProof/>
          <w:sz w:val="28"/>
          <w:szCs w:val="36"/>
        </w:rPr>
        <w:t>重复性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_Toc193874143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4</w:t>
      </w:r>
      <w:r w:rsidRPr="005C3158">
        <w:rPr>
          <w:noProof/>
          <w:sz w:val="28"/>
          <w:szCs w:val="36"/>
        </w:rPr>
        <w:fldChar w:fldCharType="end"/>
      </w:r>
    </w:p>
    <w:p w14:paraId="68B9A718" w14:textId="38A25ECB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7.3 </w:t>
      </w:r>
      <w:r w:rsidRPr="005C3158">
        <w:rPr>
          <w:noProof/>
          <w:sz w:val="28"/>
          <w:szCs w:val="36"/>
        </w:rPr>
        <w:t>均匀性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_Toc193874144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4</w:t>
      </w:r>
      <w:r w:rsidRPr="005C3158">
        <w:rPr>
          <w:noProof/>
          <w:sz w:val="28"/>
          <w:szCs w:val="36"/>
        </w:rPr>
        <w:fldChar w:fldCharType="end"/>
      </w:r>
    </w:p>
    <w:p w14:paraId="354C3E27" w14:textId="481B72B4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lastRenderedPageBreak/>
        <w:t xml:space="preserve">7.4 </w:t>
      </w:r>
      <w:r w:rsidRPr="005C3158">
        <w:rPr>
          <w:noProof/>
          <w:sz w:val="28"/>
          <w:szCs w:val="36"/>
        </w:rPr>
        <w:t>空间分辨力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_Toc193874145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5</w:t>
      </w:r>
      <w:r w:rsidRPr="005C3158">
        <w:rPr>
          <w:noProof/>
          <w:sz w:val="28"/>
          <w:szCs w:val="36"/>
        </w:rPr>
        <w:fldChar w:fldCharType="end"/>
      </w:r>
    </w:p>
    <w:p w14:paraId="48F9305D" w14:textId="600C3EE0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7.5 </w:t>
      </w:r>
      <w:r w:rsidRPr="005C3158">
        <w:rPr>
          <w:noProof/>
          <w:sz w:val="28"/>
          <w:szCs w:val="36"/>
        </w:rPr>
        <w:t>低对比分辨力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_Toc193874146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5</w:t>
      </w:r>
      <w:r w:rsidRPr="005C3158">
        <w:rPr>
          <w:noProof/>
          <w:sz w:val="28"/>
          <w:szCs w:val="36"/>
        </w:rPr>
        <w:fldChar w:fldCharType="end"/>
      </w:r>
    </w:p>
    <w:p w14:paraId="1AC14398" w14:textId="50D50F42" w:rsidR="00104D72" w:rsidRPr="005C3158" w:rsidRDefault="00104D72" w:rsidP="00610852">
      <w:pPr>
        <w:pStyle w:val="TOC6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</w:rPr>
        <w:t xml:space="preserve">7.6 </w:t>
      </w:r>
      <w:r w:rsidRPr="005C3158">
        <w:rPr>
          <w:noProof/>
          <w:sz w:val="28"/>
          <w:szCs w:val="36"/>
        </w:rPr>
        <w:t>漏射线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_Toc193874147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5</w:t>
      </w:r>
      <w:r w:rsidRPr="005C3158">
        <w:rPr>
          <w:noProof/>
          <w:sz w:val="28"/>
          <w:szCs w:val="36"/>
        </w:rPr>
        <w:fldChar w:fldCharType="end"/>
      </w:r>
    </w:p>
    <w:p w14:paraId="034ACF9A" w14:textId="615A2C40" w:rsidR="00104D72" w:rsidRPr="005C3158" w:rsidRDefault="00104D72" w:rsidP="0061085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8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校准结果表达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_Toc193874148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5</w:t>
      </w:r>
      <w:r w:rsidRPr="005C3158">
        <w:rPr>
          <w:noProof/>
          <w:sz w:val="28"/>
          <w:szCs w:val="36"/>
        </w:rPr>
        <w:fldChar w:fldCharType="end"/>
      </w:r>
    </w:p>
    <w:p w14:paraId="680AEEF4" w14:textId="58E66468" w:rsidR="00104D72" w:rsidRPr="005C3158" w:rsidRDefault="00104D72" w:rsidP="00610852">
      <w:pPr>
        <w:pStyle w:val="TOC2"/>
        <w:tabs>
          <w:tab w:val="left" w:pos="275"/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rFonts w:eastAsia="SimHei"/>
          <w:noProof/>
          <w:sz w:val="28"/>
          <w:szCs w:val="36"/>
        </w:rPr>
        <w:t>9</w:t>
      </w:r>
      <w:r w:rsidRPr="005C3158">
        <w:rPr>
          <w:rFonts w:eastAsiaTheme="minorEastAsia"/>
          <w:noProof/>
          <w:sz w:val="32"/>
          <w:szCs w:val="36"/>
          <w14:ligatures w14:val="standardContextual"/>
        </w:rPr>
        <w:tab/>
      </w:r>
      <w:r w:rsidRPr="005C3158">
        <w:rPr>
          <w:noProof/>
          <w:sz w:val="28"/>
          <w:szCs w:val="36"/>
        </w:rPr>
        <w:t>复校时间间隔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_Toc193874149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6</w:t>
      </w:r>
      <w:r w:rsidRPr="005C3158">
        <w:rPr>
          <w:noProof/>
          <w:sz w:val="28"/>
          <w:szCs w:val="36"/>
        </w:rPr>
        <w:fldChar w:fldCharType="end"/>
      </w:r>
    </w:p>
    <w:p w14:paraId="067E06B3" w14:textId="53FB7746" w:rsidR="00104D72" w:rsidRPr="005C3158" w:rsidRDefault="00104D72" w:rsidP="00610852">
      <w:pPr>
        <w:pStyle w:val="TOC2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color w:val="000000"/>
          <w:sz w:val="28"/>
          <w:szCs w:val="36"/>
          <w:lang w:val="zh-CN"/>
        </w:rPr>
        <w:t>附录</w:t>
      </w:r>
      <w:r w:rsidRPr="005C3158">
        <w:rPr>
          <w:noProof/>
          <w:color w:val="000000"/>
          <w:sz w:val="28"/>
          <w:szCs w:val="36"/>
          <w:lang w:val="zh-CN"/>
        </w:rPr>
        <w:t>A</w:t>
      </w:r>
      <w:r w:rsidR="003E0568" w:rsidRPr="005C3158">
        <w:rPr>
          <w:noProof/>
          <w:color w:val="000000"/>
          <w:sz w:val="28"/>
          <w:szCs w:val="36"/>
          <w:lang w:val="zh-CN"/>
        </w:rPr>
        <w:t xml:space="preserve"> </w:t>
      </w:r>
      <w:r w:rsidR="003E0568" w:rsidRPr="005C3158">
        <w:rPr>
          <w:noProof/>
          <w:color w:val="000000"/>
          <w:sz w:val="28"/>
          <w:szCs w:val="36"/>
          <w:lang w:val="zh-CN"/>
        </w:rPr>
        <w:t>校准用模体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_Toc193874150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7</w:t>
      </w:r>
      <w:r w:rsidRPr="005C3158">
        <w:rPr>
          <w:noProof/>
          <w:sz w:val="28"/>
          <w:szCs w:val="36"/>
        </w:rPr>
        <w:fldChar w:fldCharType="end"/>
      </w:r>
    </w:p>
    <w:p w14:paraId="2BD3B567" w14:textId="168913F6" w:rsidR="00104D72" w:rsidRPr="005C3158" w:rsidRDefault="00104D72" w:rsidP="00610852">
      <w:pPr>
        <w:pStyle w:val="TOC2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color w:val="000000"/>
          <w:sz w:val="28"/>
          <w:szCs w:val="36"/>
          <w:lang w:val="zh-CN"/>
        </w:rPr>
        <w:t>附录</w:t>
      </w:r>
      <w:r w:rsidRPr="005C3158">
        <w:rPr>
          <w:noProof/>
          <w:color w:val="000000"/>
          <w:sz w:val="28"/>
          <w:szCs w:val="36"/>
          <w:lang w:val="zh-CN"/>
        </w:rPr>
        <w:t>B</w:t>
      </w:r>
      <w:r w:rsidR="003E0568" w:rsidRPr="005C3158">
        <w:rPr>
          <w:noProof/>
          <w:color w:val="000000"/>
          <w:sz w:val="28"/>
          <w:szCs w:val="36"/>
          <w:lang w:val="zh-CN"/>
        </w:rPr>
        <w:t xml:space="preserve"> </w:t>
      </w:r>
      <w:r w:rsidR="003E0568" w:rsidRPr="005C3158">
        <w:rPr>
          <w:noProof/>
          <w:color w:val="000000"/>
          <w:sz w:val="28"/>
          <w:szCs w:val="36"/>
          <w:lang w:val="zh-CN"/>
        </w:rPr>
        <w:t>原始记录推荐格式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_Toc193874151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9</w:t>
      </w:r>
      <w:r w:rsidRPr="005C3158">
        <w:rPr>
          <w:noProof/>
          <w:sz w:val="28"/>
          <w:szCs w:val="36"/>
        </w:rPr>
        <w:fldChar w:fldCharType="end"/>
      </w:r>
    </w:p>
    <w:p w14:paraId="73E308FB" w14:textId="23EDB788" w:rsidR="00104D72" w:rsidRPr="005C3158" w:rsidRDefault="00104D72" w:rsidP="00610852">
      <w:pPr>
        <w:pStyle w:val="TOC2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color w:val="000000"/>
          <w:sz w:val="28"/>
          <w:szCs w:val="36"/>
          <w:lang w:val="zh-CN"/>
        </w:rPr>
        <w:t>附录</w:t>
      </w:r>
      <w:r w:rsidRPr="005C3158">
        <w:rPr>
          <w:noProof/>
          <w:color w:val="000000"/>
          <w:sz w:val="28"/>
          <w:szCs w:val="36"/>
          <w:lang w:val="zh-CN"/>
        </w:rPr>
        <w:t>C</w:t>
      </w:r>
      <w:r w:rsidR="003E0568" w:rsidRPr="005C3158">
        <w:rPr>
          <w:noProof/>
          <w:color w:val="000000"/>
          <w:sz w:val="28"/>
          <w:szCs w:val="36"/>
          <w:lang w:val="zh-CN"/>
        </w:rPr>
        <w:t xml:space="preserve"> </w:t>
      </w:r>
      <w:r w:rsidR="003E0568" w:rsidRPr="005C3158">
        <w:rPr>
          <w:noProof/>
          <w:color w:val="000000"/>
          <w:sz w:val="28"/>
          <w:szCs w:val="36"/>
          <w:lang w:val="zh-CN"/>
        </w:rPr>
        <w:t>校准证书结果页推荐格式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_Toc193874152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10</w:t>
      </w:r>
      <w:r w:rsidRPr="005C3158">
        <w:rPr>
          <w:noProof/>
          <w:sz w:val="28"/>
          <w:szCs w:val="36"/>
        </w:rPr>
        <w:fldChar w:fldCharType="end"/>
      </w:r>
    </w:p>
    <w:p w14:paraId="67DC79D8" w14:textId="39745293" w:rsidR="00104D72" w:rsidRPr="005C3158" w:rsidRDefault="00104D72" w:rsidP="00610852">
      <w:pPr>
        <w:pStyle w:val="TOC2"/>
        <w:tabs>
          <w:tab w:val="right" w:leader="dot" w:pos="9060"/>
        </w:tabs>
        <w:spacing w:line="360" w:lineRule="auto"/>
        <w:ind w:leftChars="0" w:left="0"/>
        <w:rPr>
          <w:rFonts w:eastAsiaTheme="minorEastAsia"/>
          <w:noProof/>
          <w:sz w:val="32"/>
          <w:szCs w:val="36"/>
          <w14:ligatures w14:val="standardContextual"/>
        </w:rPr>
      </w:pPr>
      <w:r w:rsidRPr="005C3158">
        <w:rPr>
          <w:noProof/>
          <w:sz w:val="28"/>
          <w:szCs w:val="36"/>
          <w:lang w:val="zh-CN"/>
        </w:rPr>
        <w:t>附录</w:t>
      </w:r>
      <w:r w:rsidRPr="005C3158">
        <w:rPr>
          <w:noProof/>
          <w:sz w:val="28"/>
          <w:szCs w:val="36"/>
          <w:lang w:val="zh-CN"/>
        </w:rPr>
        <w:t>D</w:t>
      </w:r>
      <w:r w:rsidR="003E0568" w:rsidRPr="005C3158">
        <w:rPr>
          <w:noProof/>
          <w:sz w:val="28"/>
          <w:szCs w:val="36"/>
          <w:lang w:val="zh-CN"/>
        </w:rPr>
        <w:t xml:space="preserve"> </w:t>
      </w:r>
      <w:r w:rsidR="003E0568" w:rsidRPr="005C3158">
        <w:rPr>
          <w:noProof/>
          <w:sz w:val="28"/>
          <w:szCs w:val="36"/>
          <w:lang w:val="zh-CN"/>
        </w:rPr>
        <w:t>测量不确定评定示例</w:t>
      </w:r>
      <w:r w:rsidRPr="005C3158">
        <w:rPr>
          <w:noProof/>
          <w:sz w:val="28"/>
          <w:szCs w:val="36"/>
        </w:rPr>
        <w:tab/>
      </w:r>
      <w:r w:rsidRPr="005C3158">
        <w:rPr>
          <w:noProof/>
          <w:sz w:val="28"/>
          <w:szCs w:val="36"/>
        </w:rPr>
        <w:fldChar w:fldCharType="begin"/>
      </w:r>
      <w:r w:rsidRPr="005C3158">
        <w:rPr>
          <w:noProof/>
          <w:sz w:val="28"/>
          <w:szCs w:val="36"/>
        </w:rPr>
        <w:instrText xml:space="preserve"> PAGEREF _Toc193874153 \h </w:instrText>
      </w:r>
      <w:r w:rsidRPr="005C3158">
        <w:rPr>
          <w:noProof/>
          <w:sz w:val="28"/>
          <w:szCs w:val="36"/>
        </w:rPr>
      </w:r>
      <w:r w:rsidRPr="005C3158">
        <w:rPr>
          <w:noProof/>
          <w:sz w:val="28"/>
          <w:szCs w:val="36"/>
        </w:rPr>
        <w:fldChar w:fldCharType="separate"/>
      </w:r>
      <w:r w:rsidRPr="005C3158">
        <w:rPr>
          <w:noProof/>
          <w:sz w:val="28"/>
          <w:szCs w:val="36"/>
        </w:rPr>
        <w:t>11</w:t>
      </w:r>
      <w:r w:rsidRPr="005C3158">
        <w:rPr>
          <w:noProof/>
          <w:sz w:val="28"/>
          <w:szCs w:val="36"/>
        </w:rPr>
        <w:fldChar w:fldCharType="end"/>
      </w:r>
    </w:p>
    <w:p w14:paraId="3C3FCF03" w14:textId="77777777" w:rsidR="004065A6" w:rsidRPr="005C3158" w:rsidRDefault="00A936C2" w:rsidP="00B67D45">
      <w:pPr>
        <w:pStyle w:val="TOC2"/>
        <w:tabs>
          <w:tab w:val="right" w:leader="dot" w:pos="9070"/>
        </w:tabs>
        <w:spacing w:line="20" w:lineRule="exact"/>
        <w:ind w:leftChars="0" w:left="0"/>
        <w:contextualSpacing/>
        <w:rPr>
          <w:bCs/>
          <w:sz w:val="24"/>
        </w:rPr>
      </w:pPr>
      <w:r w:rsidRPr="005C3158">
        <w:rPr>
          <w:bCs/>
          <w:sz w:val="24"/>
        </w:rPr>
        <w:fldChar w:fldCharType="end"/>
      </w:r>
    </w:p>
    <w:p w14:paraId="3C3FCF04" w14:textId="77777777" w:rsidR="004065A6" w:rsidRPr="004830EE" w:rsidRDefault="00A936C2" w:rsidP="00A63AC3">
      <w:pPr>
        <w:pageBreakBefore/>
        <w:spacing w:beforeLines="100" w:before="312" w:afterLines="50" w:after="156" w:line="360" w:lineRule="auto"/>
        <w:jc w:val="center"/>
        <w:rPr>
          <w:bCs/>
          <w:sz w:val="44"/>
          <w:szCs w:val="44"/>
        </w:rPr>
      </w:pPr>
      <w:r w:rsidRPr="004830EE">
        <w:rPr>
          <w:bCs/>
          <w:sz w:val="44"/>
          <w:szCs w:val="44"/>
        </w:rPr>
        <w:lastRenderedPageBreak/>
        <w:t>引</w:t>
      </w:r>
      <w:r w:rsidRPr="004830EE">
        <w:rPr>
          <w:bCs/>
          <w:sz w:val="44"/>
          <w:szCs w:val="44"/>
        </w:rPr>
        <w:t xml:space="preserve">    </w:t>
      </w:r>
      <w:r w:rsidRPr="004830EE">
        <w:rPr>
          <w:bCs/>
          <w:sz w:val="44"/>
          <w:szCs w:val="44"/>
        </w:rPr>
        <w:t>言</w:t>
      </w:r>
    </w:p>
    <w:p w14:paraId="3C3FCF05" w14:textId="067B71BE" w:rsidR="004065A6" w:rsidRPr="004830EE" w:rsidRDefault="00A936C2">
      <w:pPr>
        <w:autoSpaceDE w:val="0"/>
        <w:autoSpaceDN w:val="0"/>
        <w:adjustRightInd w:val="0"/>
        <w:spacing w:line="520" w:lineRule="exact"/>
        <w:ind w:firstLineChars="200" w:firstLine="480"/>
        <w:rPr>
          <w:sz w:val="24"/>
        </w:rPr>
      </w:pPr>
      <w:r w:rsidRPr="004830EE">
        <w:rPr>
          <w:sz w:val="24"/>
        </w:rPr>
        <w:t>JJF 1001</w:t>
      </w:r>
      <w:r w:rsidR="00A44822" w:rsidRPr="004830EE">
        <w:rPr>
          <w:sz w:val="24"/>
        </w:rPr>
        <w:t>—</w:t>
      </w:r>
      <w:r w:rsidRPr="004830EE">
        <w:rPr>
          <w:sz w:val="24"/>
        </w:rPr>
        <w:t>2011</w:t>
      </w:r>
      <w:r w:rsidRPr="004830EE">
        <w:rPr>
          <w:sz w:val="24"/>
        </w:rPr>
        <w:t>《通用计量术语及定义》、</w:t>
      </w:r>
      <w:r w:rsidRPr="004830EE">
        <w:rPr>
          <w:sz w:val="24"/>
        </w:rPr>
        <w:t>JJF 1071</w:t>
      </w:r>
      <w:r w:rsidR="00A44822" w:rsidRPr="004830EE">
        <w:rPr>
          <w:sz w:val="24"/>
        </w:rPr>
        <w:t>—</w:t>
      </w:r>
      <w:r w:rsidRPr="004830EE">
        <w:rPr>
          <w:sz w:val="24"/>
        </w:rPr>
        <w:t>2010</w:t>
      </w:r>
      <w:r w:rsidRPr="004830EE">
        <w:rPr>
          <w:sz w:val="24"/>
        </w:rPr>
        <w:t>《国家计量校准规范编写规则》、</w:t>
      </w:r>
      <w:r w:rsidRPr="004830EE">
        <w:rPr>
          <w:sz w:val="24"/>
        </w:rPr>
        <w:t>JJF 1059.1</w:t>
      </w:r>
      <w:r w:rsidR="00A44822" w:rsidRPr="004830EE">
        <w:rPr>
          <w:sz w:val="24"/>
        </w:rPr>
        <w:t>—</w:t>
      </w:r>
      <w:r w:rsidRPr="004830EE">
        <w:rPr>
          <w:sz w:val="24"/>
        </w:rPr>
        <w:t>2012</w:t>
      </w:r>
      <w:r w:rsidRPr="004830EE">
        <w:rPr>
          <w:sz w:val="24"/>
        </w:rPr>
        <w:t>《测量不确定度评定与表示》共同构成修订本规范的基础性系统规范。</w:t>
      </w:r>
    </w:p>
    <w:p w14:paraId="3C3FCF06" w14:textId="4D0B939C" w:rsidR="004065A6" w:rsidRPr="004830EE" w:rsidRDefault="00A44822" w:rsidP="00290D05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本规范的校准方法和计量特性等主要参考了</w:t>
      </w:r>
      <w:r w:rsidR="00A936C2" w:rsidRPr="004830EE">
        <w:rPr>
          <w:sz w:val="24"/>
        </w:rPr>
        <w:t>JJG 961</w:t>
      </w:r>
      <w:r w:rsidRPr="004830EE">
        <w:rPr>
          <w:sz w:val="24"/>
        </w:rPr>
        <w:t>—</w:t>
      </w:r>
      <w:r w:rsidR="00A936C2" w:rsidRPr="004830EE">
        <w:rPr>
          <w:sz w:val="24"/>
        </w:rPr>
        <w:t>2017</w:t>
      </w:r>
      <w:r w:rsidR="00A936C2" w:rsidRPr="004830EE">
        <w:rPr>
          <w:sz w:val="24"/>
        </w:rPr>
        <w:t>《医用诊断螺旋计算机断层摄影装置（</w:t>
      </w:r>
      <w:r w:rsidR="00A936C2" w:rsidRPr="004830EE">
        <w:rPr>
          <w:sz w:val="24"/>
        </w:rPr>
        <w:t>CT</w:t>
      </w:r>
      <w:r w:rsidR="00A936C2" w:rsidRPr="004830EE">
        <w:rPr>
          <w:sz w:val="24"/>
        </w:rPr>
        <w:t>）</w:t>
      </w:r>
      <w:r w:rsidR="00A936C2" w:rsidRPr="004830EE">
        <w:rPr>
          <w:sz w:val="24"/>
        </w:rPr>
        <w:t>X</w:t>
      </w:r>
      <w:r w:rsidR="00A936C2" w:rsidRPr="004830EE">
        <w:rPr>
          <w:sz w:val="24"/>
        </w:rPr>
        <w:t>射线辐射源》、</w:t>
      </w:r>
      <w:r w:rsidR="00A936C2" w:rsidRPr="004830EE">
        <w:rPr>
          <w:bCs/>
          <w:kern w:val="0"/>
          <w:sz w:val="24"/>
        </w:rPr>
        <w:t>JJF 1596</w:t>
      </w:r>
      <w:r w:rsidRPr="004830EE">
        <w:rPr>
          <w:sz w:val="24"/>
        </w:rPr>
        <w:t>—</w:t>
      </w:r>
      <w:r w:rsidR="00A936C2" w:rsidRPr="004830EE">
        <w:rPr>
          <w:bCs/>
          <w:kern w:val="0"/>
          <w:sz w:val="24"/>
        </w:rPr>
        <w:t>2016</w:t>
      </w:r>
      <w:r w:rsidR="005C3158">
        <w:rPr>
          <w:rFonts w:hint="eastAsia"/>
          <w:bCs/>
          <w:kern w:val="0"/>
          <w:sz w:val="24"/>
        </w:rPr>
        <w:t xml:space="preserve"> </w:t>
      </w:r>
      <w:r w:rsidR="0038399E" w:rsidRPr="004830EE">
        <w:rPr>
          <w:bCs/>
          <w:kern w:val="0"/>
          <w:sz w:val="24"/>
        </w:rPr>
        <w:t>《</w:t>
      </w:r>
      <w:r w:rsidR="00A936C2" w:rsidRPr="004830EE">
        <w:rPr>
          <w:bCs/>
          <w:kern w:val="0"/>
          <w:sz w:val="24"/>
        </w:rPr>
        <w:t>X</w:t>
      </w:r>
      <w:r w:rsidR="00A936C2" w:rsidRPr="004830EE">
        <w:rPr>
          <w:bCs/>
          <w:kern w:val="0"/>
          <w:sz w:val="24"/>
        </w:rPr>
        <w:t>射线工业实时成像系统校准规范</w:t>
      </w:r>
      <w:r w:rsidR="0038399E" w:rsidRPr="004830EE">
        <w:rPr>
          <w:bCs/>
          <w:kern w:val="0"/>
          <w:sz w:val="24"/>
        </w:rPr>
        <w:t>》</w:t>
      </w:r>
      <w:r w:rsidR="00A936C2" w:rsidRPr="004830EE">
        <w:rPr>
          <w:bCs/>
          <w:kern w:val="0"/>
          <w:sz w:val="24"/>
        </w:rPr>
        <w:t>、</w:t>
      </w:r>
      <w:r w:rsidR="00A936C2" w:rsidRPr="004830EE">
        <w:rPr>
          <w:bCs/>
          <w:kern w:val="0"/>
          <w:sz w:val="24"/>
        </w:rPr>
        <w:t>JJG 1078</w:t>
      </w:r>
      <w:r w:rsidRPr="004830EE">
        <w:rPr>
          <w:sz w:val="24"/>
        </w:rPr>
        <w:t>—</w:t>
      </w:r>
      <w:r w:rsidR="00A936C2" w:rsidRPr="004830EE">
        <w:rPr>
          <w:bCs/>
          <w:kern w:val="0"/>
          <w:sz w:val="24"/>
        </w:rPr>
        <w:t>2012</w:t>
      </w:r>
      <w:r w:rsidR="0038399E" w:rsidRPr="004830EE">
        <w:rPr>
          <w:bCs/>
          <w:kern w:val="0"/>
          <w:sz w:val="24"/>
        </w:rPr>
        <w:t>《</w:t>
      </w:r>
      <w:r w:rsidR="00A936C2" w:rsidRPr="004830EE">
        <w:rPr>
          <w:bCs/>
          <w:kern w:val="0"/>
          <w:sz w:val="24"/>
        </w:rPr>
        <w:t>医用数字摄影</w:t>
      </w:r>
      <w:r w:rsidR="00A936C2" w:rsidRPr="004830EE">
        <w:rPr>
          <w:bCs/>
          <w:kern w:val="0"/>
          <w:sz w:val="24"/>
        </w:rPr>
        <w:t>(CR</w:t>
      </w:r>
      <w:r w:rsidR="00A936C2" w:rsidRPr="004830EE">
        <w:rPr>
          <w:bCs/>
          <w:kern w:val="0"/>
          <w:sz w:val="24"/>
        </w:rPr>
        <w:t>、</w:t>
      </w:r>
      <w:r w:rsidR="00A936C2" w:rsidRPr="004830EE">
        <w:rPr>
          <w:bCs/>
          <w:kern w:val="0"/>
          <w:sz w:val="24"/>
        </w:rPr>
        <w:t>DR)</w:t>
      </w:r>
      <w:r w:rsidR="00A936C2" w:rsidRPr="004830EE">
        <w:rPr>
          <w:bCs/>
          <w:kern w:val="0"/>
          <w:sz w:val="24"/>
        </w:rPr>
        <w:t>系统</w:t>
      </w:r>
      <w:r w:rsidR="00A936C2" w:rsidRPr="004830EE">
        <w:rPr>
          <w:bCs/>
          <w:kern w:val="0"/>
          <w:sz w:val="24"/>
        </w:rPr>
        <w:t>X</w:t>
      </w:r>
      <w:r w:rsidR="00A936C2" w:rsidRPr="004830EE">
        <w:rPr>
          <w:bCs/>
          <w:kern w:val="0"/>
          <w:sz w:val="24"/>
        </w:rPr>
        <w:t>射线辐射源</w:t>
      </w:r>
      <w:r w:rsidR="0038399E" w:rsidRPr="004830EE">
        <w:rPr>
          <w:bCs/>
          <w:kern w:val="0"/>
          <w:sz w:val="24"/>
        </w:rPr>
        <w:t>》</w:t>
      </w:r>
      <w:r w:rsidR="00A936C2" w:rsidRPr="004830EE">
        <w:rPr>
          <w:sz w:val="24"/>
        </w:rPr>
        <w:t>。</w:t>
      </w:r>
    </w:p>
    <w:p w14:paraId="3C3FCF07" w14:textId="77777777" w:rsidR="004065A6" w:rsidRPr="004830EE" w:rsidRDefault="00A936C2" w:rsidP="00290D05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  <w:sectPr w:rsidR="004065A6" w:rsidRPr="004830EE">
          <w:headerReference w:type="even" r:id="rId14"/>
          <w:footerReference w:type="even" r:id="rId15"/>
          <w:footerReference w:type="default" r:id="rId16"/>
          <w:footerReference w:type="first" r:id="rId17"/>
          <w:pgSz w:w="11906" w:h="16838"/>
          <w:pgMar w:top="1440" w:right="1418" w:bottom="1440" w:left="1418" w:header="850" w:footer="992" w:gutter="0"/>
          <w:pgNumType w:fmt="upperRoman" w:start="1"/>
          <w:cols w:space="720"/>
          <w:titlePg/>
          <w:docGrid w:type="linesAndChars" w:linePitch="312"/>
        </w:sectPr>
      </w:pPr>
      <w:r w:rsidRPr="004830EE">
        <w:rPr>
          <w:sz w:val="24"/>
        </w:rPr>
        <w:t>本规范为首次发布。</w:t>
      </w:r>
    </w:p>
    <w:p w14:paraId="3C3FCF08" w14:textId="66C41D12" w:rsidR="004065A6" w:rsidRPr="004830EE" w:rsidRDefault="00A3039C" w:rsidP="00CC68C0">
      <w:pPr>
        <w:autoSpaceDE w:val="0"/>
        <w:autoSpaceDN w:val="0"/>
        <w:adjustRightInd w:val="0"/>
        <w:spacing w:line="720" w:lineRule="auto"/>
        <w:jc w:val="center"/>
        <w:rPr>
          <w:bCs/>
          <w:sz w:val="28"/>
          <w:szCs w:val="28"/>
        </w:rPr>
      </w:pPr>
      <w:r w:rsidRPr="004830EE">
        <w:rPr>
          <w:sz w:val="32"/>
          <w:szCs w:val="32"/>
          <w:lang w:val="zh-CN"/>
        </w:rPr>
        <w:lastRenderedPageBreak/>
        <w:t>微型计算机断层摄影装置（</w:t>
      </w:r>
      <w:r w:rsidRPr="004830EE">
        <w:rPr>
          <w:sz w:val="32"/>
          <w:szCs w:val="32"/>
          <w:lang w:val="zh-CN"/>
        </w:rPr>
        <w:t>Micro</w:t>
      </w:r>
      <w:r w:rsidR="00CC68C0" w:rsidRPr="004830EE">
        <w:rPr>
          <w:sz w:val="32"/>
          <w:szCs w:val="32"/>
          <w:lang w:val="zh-CN"/>
        </w:rPr>
        <w:t>-</w:t>
      </w:r>
      <w:r w:rsidRPr="004830EE">
        <w:rPr>
          <w:sz w:val="32"/>
          <w:szCs w:val="32"/>
          <w:lang w:val="zh-CN"/>
        </w:rPr>
        <w:t>CT</w:t>
      </w:r>
      <w:r w:rsidRPr="004830EE">
        <w:rPr>
          <w:sz w:val="32"/>
          <w:szCs w:val="32"/>
          <w:lang w:val="zh-CN"/>
        </w:rPr>
        <w:t>）</w:t>
      </w:r>
      <w:r w:rsidR="003005AE" w:rsidRPr="004830EE">
        <w:rPr>
          <w:sz w:val="32"/>
          <w:szCs w:val="32"/>
          <w:lang w:val="zh-CN"/>
        </w:rPr>
        <w:t>X</w:t>
      </w:r>
      <w:r w:rsidR="003005AE" w:rsidRPr="004830EE">
        <w:rPr>
          <w:sz w:val="32"/>
          <w:szCs w:val="32"/>
          <w:lang w:val="zh-CN"/>
        </w:rPr>
        <w:t>射线辐射源</w:t>
      </w:r>
      <w:r w:rsidRPr="004830EE">
        <w:rPr>
          <w:sz w:val="32"/>
          <w:szCs w:val="32"/>
          <w:lang w:val="zh-CN"/>
        </w:rPr>
        <w:t>校准规范</w:t>
      </w:r>
    </w:p>
    <w:p w14:paraId="4D8F0619" w14:textId="77777777" w:rsidR="001037F1" w:rsidRPr="004830EE" w:rsidRDefault="001037F1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22" w:name="_Toc15845"/>
      <w:bookmarkStart w:id="23" w:name="_Toc193874113"/>
      <w:r w:rsidRPr="004830EE">
        <w:rPr>
          <w:rFonts w:ascii="Times New Roman" w:hAnsi="Times New Roman"/>
          <w:b w:val="0"/>
          <w:bCs w:val="0"/>
          <w:sz w:val="24"/>
          <w:szCs w:val="24"/>
        </w:rPr>
        <w:t>范围</w:t>
      </w:r>
      <w:bookmarkEnd w:id="22"/>
      <w:bookmarkEnd w:id="23"/>
    </w:p>
    <w:p w14:paraId="3C3FCF0A" w14:textId="096789BD" w:rsidR="004065A6" w:rsidRPr="004830EE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本规范适用于</w:t>
      </w:r>
      <w:r w:rsidR="00147569" w:rsidRPr="004830EE">
        <w:rPr>
          <w:sz w:val="24"/>
        </w:rPr>
        <w:t>微型计算机断层摄影装置（</w:t>
      </w:r>
      <w:r w:rsidR="00147569" w:rsidRPr="004830EE">
        <w:rPr>
          <w:sz w:val="24"/>
        </w:rPr>
        <w:t>Micro</w:t>
      </w:r>
      <w:r w:rsidR="00CC68C0" w:rsidRPr="004830EE">
        <w:rPr>
          <w:sz w:val="24"/>
        </w:rPr>
        <w:t>-</w:t>
      </w:r>
      <w:r w:rsidR="00147569" w:rsidRPr="004830EE">
        <w:rPr>
          <w:sz w:val="24"/>
        </w:rPr>
        <w:t>CT</w:t>
      </w:r>
      <w:r w:rsidR="00147569" w:rsidRPr="004830EE">
        <w:rPr>
          <w:sz w:val="24"/>
        </w:rPr>
        <w:t>）</w:t>
      </w:r>
      <w:r w:rsidRPr="004830EE">
        <w:rPr>
          <w:sz w:val="24"/>
        </w:rPr>
        <w:t>的校准。</w:t>
      </w:r>
    </w:p>
    <w:p w14:paraId="3C3FCF0B" w14:textId="0FA9D6DB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24" w:name="_Toc427490792"/>
      <w:bookmarkStart w:id="25" w:name="_Toc2238"/>
      <w:bookmarkStart w:id="26" w:name="_Toc171881222"/>
      <w:bookmarkStart w:id="27" w:name="_Toc193874114"/>
      <w:r w:rsidRPr="004830EE">
        <w:rPr>
          <w:rFonts w:ascii="Times New Roman" w:hAnsi="Times New Roman"/>
          <w:b w:val="0"/>
          <w:bCs w:val="0"/>
          <w:sz w:val="24"/>
          <w:szCs w:val="24"/>
        </w:rPr>
        <w:t>引用文件</w:t>
      </w:r>
      <w:bookmarkEnd w:id="24"/>
      <w:bookmarkEnd w:id="25"/>
      <w:bookmarkEnd w:id="26"/>
      <w:bookmarkEnd w:id="27"/>
    </w:p>
    <w:p w14:paraId="3C3FCF0C" w14:textId="77777777" w:rsidR="004065A6" w:rsidRPr="004830EE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4830EE">
        <w:rPr>
          <w:kern w:val="0"/>
          <w:sz w:val="24"/>
        </w:rPr>
        <w:t>本规范引用了下列文件：</w:t>
      </w:r>
    </w:p>
    <w:p w14:paraId="6112316A" w14:textId="77777777" w:rsidR="00A63AC3" w:rsidRPr="004830EE" w:rsidRDefault="00A63AC3" w:rsidP="00A63AC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</w:rPr>
      </w:pPr>
      <w:r w:rsidRPr="004830EE">
        <w:rPr>
          <w:kern w:val="0"/>
          <w:sz w:val="24"/>
        </w:rPr>
        <w:t xml:space="preserve">JJG 961  </w:t>
      </w:r>
      <w:r w:rsidRPr="004830EE">
        <w:rPr>
          <w:kern w:val="0"/>
          <w:sz w:val="24"/>
        </w:rPr>
        <w:t>医用诊断螺旋计算机断层摄影装置（</w:t>
      </w:r>
      <w:r w:rsidRPr="004830EE">
        <w:rPr>
          <w:kern w:val="0"/>
          <w:sz w:val="24"/>
        </w:rPr>
        <w:t>CT</w:t>
      </w:r>
      <w:r w:rsidRPr="004830EE">
        <w:rPr>
          <w:kern w:val="0"/>
          <w:sz w:val="24"/>
        </w:rPr>
        <w:t>）</w:t>
      </w:r>
      <w:r w:rsidRPr="004830EE">
        <w:rPr>
          <w:kern w:val="0"/>
          <w:sz w:val="24"/>
        </w:rPr>
        <w:t>X</w:t>
      </w:r>
      <w:r w:rsidRPr="004830EE">
        <w:rPr>
          <w:kern w:val="0"/>
          <w:sz w:val="24"/>
        </w:rPr>
        <w:t>射线辐射源</w:t>
      </w:r>
    </w:p>
    <w:p w14:paraId="3C3FCF0E" w14:textId="77777777" w:rsidR="004065A6" w:rsidRPr="004830EE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4830EE">
        <w:rPr>
          <w:kern w:val="0"/>
          <w:sz w:val="24"/>
        </w:rPr>
        <w:t xml:space="preserve">JJF 1035  </w:t>
      </w:r>
      <w:r w:rsidRPr="004830EE">
        <w:rPr>
          <w:kern w:val="0"/>
          <w:sz w:val="24"/>
        </w:rPr>
        <w:t>电离辐射计量术语及定义</w:t>
      </w:r>
    </w:p>
    <w:p w14:paraId="3C3FCF10" w14:textId="5980B240" w:rsidR="004065A6" w:rsidRPr="004830EE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bCs/>
          <w:kern w:val="0"/>
          <w:sz w:val="24"/>
        </w:rPr>
      </w:pPr>
      <w:r w:rsidRPr="004830EE">
        <w:rPr>
          <w:bCs/>
          <w:kern w:val="0"/>
          <w:sz w:val="24"/>
        </w:rPr>
        <w:t>JJF 1596</w:t>
      </w:r>
      <w:r w:rsidRPr="004830EE">
        <w:rPr>
          <w:kern w:val="0"/>
          <w:sz w:val="24"/>
        </w:rPr>
        <w:t xml:space="preserve">  </w:t>
      </w:r>
      <w:r w:rsidRPr="004830EE">
        <w:rPr>
          <w:bCs/>
          <w:kern w:val="0"/>
          <w:sz w:val="24"/>
        </w:rPr>
        <w:t>X</w:t>
      </w:r>
      <w:r w:rsidRPr="004830EE">
        <w:rPr>
          <w:bCs/>
          <w:kern w:val="0"/>
          <w:sz w:val="24"/>
        </w:rPr>
        <w:t>射线工业实时成像系统校准规范</w:t>
      </w:r>
    </w:p>
    <w:p w14:paraId="3C3FCF11" w14:textId="5FF161D3" w:rsidR="004065A6" w:rsidRPr="001C2A2F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1C2A2F">
        <w:rPr>
          <w:kern w:val="0"/>
          <w:sz w:val="24"/>
        </w:rPr>
        <w:t>YY/T 0741</w:t>
      </w:r>
      <w:r w:rsidR="005256D8">
        <w:rPr>
          <w:rFonts w:hint="eastAsia"/>
          <w:kern w:val="0"/>
          <w:sz w:val="24"/>
        </w:rPr>
        <w:t xml:space="preserve">  </w:t>
      </w:r>
      <w:r w:rsidRPr="001C2A2F">
        <w:rPr>
          <w:kern w:val="0"/>
          <w:sz w:val="24"/>
        </w:rPr>
        <w:t>数字化摄影</w:t>
      </w:r>
      <w:r w:rsidRPr="001C2A2F">
        <w:rPr>
          <w:kern w:val="0"/>
          <w:sz w:val="24"/>
        </w:rPr>
        <w:t>X</w:t>
      </w:r>
      <w:r w:rsidRPr="001C2A2F">
        <w:rPr>
          <w:kern w:val="0"/>
          <w:sz w:val="24"/>
        </w:rPr>
        <w:t>射线机专用技术条件</w:t>
      </w:r>
    </w:p>
    <w:p w14:paraId="3C3FCF13" w14:textId="77777777" w:rsidR="004065A6" w:rsidRPr="004830EE" w:rsidRDefault="00A936C2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kern w:val="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3C3FCF14" w14:textId="0B31FA76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28" w:name="_Toc427490793"/>
      <w:bookmarkStart w:id="29" w:name="_Toc171881223"/>
      <w:bookmarkStart w:id="30" w:name="_Toc334"/>
      <w:bookmarkStart w:id="31" w:name="_Toc193874115"/>
      <w:r w:rsidRPr="004830EE">
        <w:rPr>
          <w:rFonts w:ascii="Times New Roman" w:hAnsi="Times New Roman"/>
          <w:b w:val="0"/>
          <w:bCs w:val="0"/>
          <w:sz w:val="24"/>
          <w:szCs w:val="24"/>
        </w:rPr>
        <w:t>术语和计量单位</w:t>
      </w:r>
      <w:bookmarkEnd w:id="28"/>
      <w:bookmarkEnd w:id="29"/>
      <w:bookmarkEnd w:id="30"/>
      <w:bookmarkEnd w:id="31"/>
    </w:p>
    <w:p w14:paraId="3C3FCF15" w14:textId="2165E1A9" w:rsidR="004065A6" w:rsidRPr="004830EE" w:rsidRDefault="00A936C2">
      <w:pPr>
        <w:spacing w:line="360" w:lineRule="auto"/>
        <w:ind w:firstLineChars="200" w:firstLine="480"/>
        <w:rPr>
          <w:sz w:val="24"/>
        </w:rPr>
      </w:pPr>
      <w:r w:rsidRPr="004830EE">
        <w:rPr>
          <w:kern w:val="0"/>
          <w:sz w:val="24"/>
        </w:rPr>
        <w:t>JJF 1035</w:t>
      </w:r>
      <w:r w:rsidRPr="004830EE">
        <w:rPr>
          <w:bCs/>
          <w:sz w:val="24"/>
          <w:szCs w:val="20"/>
        </w:rPr>
        <w:t>、</w:t>
      </w:r>
      <w:r w:rsidR="005256D8">
        <w:rPr>
          <w:rFonts w:hint="eastAsia"/>
          <w:kern w:val="0"/>
          <w:sz w:val="24"/>
        </w:rPr>
        <w:t>JJG 961</w:t>
      </w:r>
      <w:r w:rsidR="005256D8">
        <w:rPr>
          <w:rFonts w:hint="eastAsia"/>
          <w:kern w:val="0"/>
          <w:sz w:val="24"/>
        </w:rPr>
        <w:t>、</w:t>
      </w:r>
      <w:r w:rsidR="005256D8">
        <w:rPr>
          <w:rFonts w:hint="eastAsia"/>
          <w:kern w:val="0"/>
          <w:sz w:val="24"/>
        </w:rPr>
        <w:t>JJF 1596</w:t>
      </w:r>
      <w:r w:rsidRPr="004830EE">
        <w:rPr>
          <w:sz w:val="24"/>
        </w:rPr>
        <w:t>界定的及以下术语和定义适用于本规范。</w:t>
      </w:r>
    </w:p>
    <w:p w14:paraId="3C3FCF16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32" w:name="_Toc193874116"/>
      <w:r w:rsidRPr="004830EE">
        <w:rPr>
          <w:rFonts w:ascii="Times New Roman" w:hAnsi="Times New Roman"/>
          <w:b w:val="0"/>
          <w:bCs w:val="0"/>
        </w:rPr>
        <w:t>3.1</w:t>
      </w:r>
      <w:r w:rsidRPr="004830EE">
        <w:rPr>
          <w:rFonts w:ascii="Times New Roman" w:hAnsi="Times New Roman"/>
          <w:b w:val="0"/>
          <w:bCs w:val="0"/>
        </w:rPr>
        <w:t>术语</w:t>
      </w:r>
      <w:bookmarkEnd w:id="32"/>
    </w:p>
    <w:p w14:paraId="35B23465" w14:textId="79549BE5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</w:rPr>
      </w:pPr>
      <w:bookmarkStart w:id="33" w:name="_Toc171881224"/>
      <w:bookmarkStart w:id="34" w:name="_Toc192084495"/>
      <w:bookmarkStart w:id="35" w:name="_Toc193874117"/>
      <w:bookmarkStart w:id="36" w:name="_Toc31950"/>
      <w:bookmarkStart w:id="37" w:name="_Toc427490795"/>
      <w:bookmarkStart w:id="38" w:name="_Toc20685"/>
      <w:r w:rsidRPr="004830EE">
        <w:rPr>
          <w:rFonts w:ascii="Times New Roman" w:hAnsi="Times New Roman"/>
          <w:b w:val="0"/>
          <w:bCs w:val="0"/>
        </w:rPr>
        <w:t xml:space="preserve">3.1.1 </w:t>
      </w:r>
      <w:bookmarkEnd w:id="33"/>
      <w:r w:rsidRPr="004830EE">
        <w:rPr>
          <w:rFonts w:ascii="Times New Roman" w:hAnsi="Times New Roman"/>
          <w:b w:val="0"/>
        </w:rPr>
        <w:t>CT</w:t>
      </w:r>
      <w:r w:rsidRPr="004830EE">
        <w:rPr>
          <w:rFonts w:ascii="Times New Roman" w:hAnsi="Times New Roman"/>
          <w:b w:val="0"/>
        </w:rPr>
        <w:t>值</w:t>
      </w:r>
      <w:r w:rsidRPr="004830EE">
        <w:rPr>
          <w:rFonts w:ascii="Times New Roman" w:hAnsi="Times New Roman"/>
          <w:b w:val="0"/>
        </w:rPr>
        <w:t xml:space="preserve"> CT</w:t>
      </w:r>
      <w:r w:rsidR="00D9729D" w:rsidRPr="004830EE">
        <w:rPr>
          <w:rFonts w:ascii="Times New Roman" w:hAnsi="Times New Roman"/>
          <w:b w:val="0"/>
        </w:rPr>
        <w:t xml:space="preserve"> </w:t>
      </w:r>
      <w:r w:rsidRPr="004830EE">
        <w:rPr>
          <w:rFonts w:ascii="Times New Roman" w:hAnsi="Times New Roman"/>
          <w:b w:val="0"/>
        </w:rPr>
        <w:t>number</w:t>
      </w:r>
      <w:bookmarkEnd w:id="34"/>
      <w:bookmarkEnd w:id="35"/>
    </w:p>
    <w:p w14:paraId="1090D72B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用来反映</w:t>
      </w:r>
      <w:r w:rsidRPr="004830EE">
        <w:rPr>
          <w:sz w:val="24"/>
        </w:rPr>
        <w:t>CT</w:t>
      </w:r>
      <w:r w:rsidRPr="004830EE">
        <w:rPr>
          <w:sz w:val="24"/>
        </w:rPr>
        <w:t>图像上每个像素区域代表的</w:t>
      </w:r>
      <w:r w:rsidRPr="004830EE">
        <w:rPr>
          <w:sz w:val="24"/>
        </w:rPr>
        <w:t>X</w:t>
      </w:r>
      <w:r w:rsidRPr="004830EE">
        <w:rPr>
          <w:sz w:val="24"/>
        </w:rPr>
        <w:t>射线衰减的平均数值。所测得的某物质</w:t>
      </w:r>
      <w:r w:rsidRPr="004830EE">
        <w:rPr>
          <w:sz w:val="24"/>
        </w:rPr>
        <w:t xml:space="preserve"> </w:t>
      </w:r>
      <w:r w:rsidRPr="004830EE">
        <w:rPr>
          <w:sz w:val="24"/>
        </w:rPr>
        <w:t>的衰减</w:t>
      </w:r>
      <w:proofErr w:type="gramStart"/>
      <w:r w:rsidRPr="004830EE">
        <w:rPr>
          <w:sz w:val="24"/>
        </w:rPr>
        <w:t>值利用式</w:t>
      </w:r>
      <w:proofErr w:type="gramEnd"/>
      <w:r w:rsidRPr="004830EE">
        <w:rPr>
          <w:sz w:val="24"/>
        </w:rPr>
        <w:t xml:space="preserve"> (1)</w:t>
      </w:r>
      <w:r w:rsidRPr="004830EE">
        <w:rPr>
          <w:sz w:val="24"/>
        </w:rPr>
        <w:t>可转换为该物质的</w:t>
      </w:r>
      <w:r w:rsidRPr="004830EE">
        <w:rPr>
          <w:sz w:val="24"/>
        </w:rPr>
        <w:t>CT</w:t>
      </w:r>
      <w:r w:rsidRPr="004830EE">
        <w:rPr>
          <w:sz w:val="24"/>
        </w:rPr>
        <w:t>值：</w:t>
      </w:r>
    </w:p>
    <w:p w14:paraId="1F9B433F" w14:textId="0DEA6585" w:rsidR="00F05A64" w:rsidRPr="004830EE" w:rsidRDefault="00721F43" w:rsidP="00F05A64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iCs/>
          <w:szCs w:val="21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CT=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  <m:ctrlPr>
                  <w:rPr>
                    <w:rFonts w:ascii="Cambria Math" w:hAnsi="Cambria Math"/>
                    <w:iCs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物质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水</m:t>
                </m:r>
              </m:sub>
            </m:sSub>
            <m:ctrlPr>
              <w:rPr>
                <w:rFonts w:ascii="Cambria Math" w:hAnsi="Cambria Math"/>
                <w:sz w:val="24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  <m:ctrlPr>
                  <w:rPr>
                    <w:rFonts w:ascii="Cambria Math" w:hAnsi="Cambria Math"/>
                    <w:iCs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水</m:t>
                </m:r>
              </m:sub>
            </m:sSub>
          </m:den>
        </m:f>
        <m:r>
          <w:rPr>
            <w:rFonts w:ascii="Cambria Math" w:hAnsi="Cambria Math"/>
            <w:sz w:val="24"/>
          </w:rPr>
          <m:t xml:space="preserve"> ×1000</m:t>
        </m:r>
      </m:oMath>
      <w:r w:rsidR="00F05A64" w:rsidRPr="004830EE">
        <w:rPr>
          <w:iCs/>
          <w:szCs w:val="21"/>
        </w:rPr>
        <w:t xml:space="preserve">                           </w:t>
      </w:r>
      <w:r w:rsidR="00F05A64" w:rsidRPr="004830EE">
        <w:rPr>
          <w:iCs/>
          <w:szCs w:val="21"/>
        </w:rPr>
        <w:t>（</w:t>
      </w:r>
      <w:r w:rsidR="00F05A64" w:rsidRPr="004830EE">
        <w:rPr>
          <w:iCs/>
          <w:szCs w:val="21"/>
        </w:rPr>
        <w:t>1</w:t>
      </w:r>
      <w:r w:rsidR="00F05A64" w:rsidRPr="004830EE">
        <w:rPr>
          <w:iCs/>
          <w:szCs w:val="21"/>
        </w:rPr>
        <w:t>）</w:t>
      </w:r>
    </w:p>
    <w:p w14:paraId="226F8B53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2C40B4EA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m:oMath>
        <m:r>
          <w:rPr>
            <w:rFonts w:ascii="Cambria Math" w:hAnsi="Cambria Math"/>
            <w:sz w:val="24"/>
          </w:rPr>
          <m:t>μ</m:t>
        </m:r>
      </m:oMath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proofErr w:type="gramEnd"/>
      <w:r w:rsidRPr="004830EE">
        <w:rPr>
          <w:sz w:val="24"/>
        </w:rPr>
        <w:t>线性衰减系数。</w:t>
      </w:r>
    </w:p>
    <w:p w14:paraId="49692C9B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水的</w:t>
      </w:r>
      <w:r w:rsidRPr="004830EE">
        <w:rPr>
          <w:sz w:val="24"/>
        </w:rPr>
        <w:t>CT</w:t>
      </w:r>
      <w:r w:rsidRPr="004830EE">
        <w:rPr>
          <w:sz w:val="24"/>
        </w:rPr>
        <w:t>值为</w:t>
      </w:r>
      <w:r w:rsidRPr="004830EE">
        <w:rPr>
          <w:sz w:val="24"/>
        </w:rPr>
        <w:t xml:space="preserve"> 0 HU,</w:t>
      </w:r>
      <w:r w:rsidRPr="004830EE">
        <w:rPr>
          <w:sz w:val="24"/>
        </w:rPr>
        <w:t>空气的</w:t>
      </w:r>
      <w:r w:rsidRPr="004830EE">
        <w:rPr>
          <w:sz w:val="24"/>
        </w:rPr>
        <w:t>CT</w:t>
      </w:r>
      <w:r w:rsidRPr="004830EE">
        <w:rPr>
          <w:sz w:val="24"/>
        </w:rPr>
        <w:t>值为</w:t>
      </w:r>
      <w:r w:rsidRPr="004830EE">
        <w:rPr>
          <w:sz w:val="24"/>
        </w:rPr>
        <w:t xml:space="preserve"> -1000 HU</w:t>
      </w:r>
      <w:r w:rsidRPr="004830EE">
        <w:rPr>
          <w:sz w:val="24"/>
        </w:rPr>
        <w:t>。</w:t>
      </w:r>
    </w:p>
    <w:p w14:paraId="2A171258" w14:textId="55ECCA6A" w:rsidR="00500CF0" w:rsidRPr="004830EE" w:rsidRDefault="00500CF0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JJG 961—2017</w:t>
      </w:r>
      <w:r w:rsidRPr="004830EE">
        <w:rPr>
          <w:sz w:val="24"/>
        </w:rPr>
        <w:t>，</w:t>
      </w:r>
      <w:r w:rsidRPr="004830EE">
        <w:rPr>
          <w:sz w:val="24"/>
        </w:rPr>
        <w:t>3.1.2]</w:t>
      </w:r>
    </w:p>
    <w:p w14:paraId="62E1079B" w14:textId="199601B6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 w:rsidRPr="004830EE">
        <w:rPr>
          <w:szCs w:val="21"/>
        </w:rPr>
        <w:t>注</w:t>
      </w:r>
      <w:r w:rsidR="00477405" w:rsidRPr="004830EE">
        <w:rPr>
          <w:szCs w:val="21"/>
        </w:rPr>
        <w:t>：</w:t>
      </w:r>
      <w:r w:rsidRPr="004830EE">
        <w:rPr>
          <w:szCs w:val="21"/>
        </w:rPr>
        <w:t>CT</w:t>
      </w:r>
      <w:r w:rsidRPr="004830EE">
        <w:rPr>
          <w:szCs w:val="21"/>
        </w:rPr>
        <w:t>值通常以霍斯菲尔德</w:t>
      </w:r>
      <w:r w:rsidRPr="004830EE">
        <w:rPr>
          <w:szCs w:val="21"/>
        </w:rPr>
        <w:t>(HU)</w:t>
      </w:r>
      <w:r w:rsidRPr="004830EE">
        <w:rPr>
          <w:szCs w:val="21"/>
        </w:rPr>
        <w:t>表示。</w:t>
      </w:r>
    </w:p>
    <w:p w14:paraId="6DEDA238" w14:textId="38A04115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39" w:name="_Toc171881225"/>
      <w:bookmarkStart w:id="40" w:name="_Toc192084496"/>
      <w:bookmarkStart w:id="41" w:name="_Toc193874118"/>
      <w:r w:rsidRPr="004830EE">
        <w:rPr>
          <w:rFonts w:ascii="Times New Roman" w:hAnsi="Times New Roman"/>
          <w:b w:val="0"/>
          <w:bCs w:val="0"/>
        </w:rPr>
        <w:t xml:space="preserve">3.1.2 </w:t>
      </w:r>
      <w:bookmarkEnd w:id="39"/>
      <w:r w:rsidRPr="004830EE">
        <w:rPr>
          <w:rFonts w:ascii="Times New Roman" w:hAnsi="Times New Roman"/>
          <w:b w:val="0"/>
          <w:bCs w:val="0"/>
        </w:rPr>
        <w:t>感兴趣区域</w:t>
      </w:r>
      <w:r w:rsidRPr="004830EE">
        <w:rPr>
          <w:rFonts w:ascii="Times New Roman" w:hAnsi="Times New Roman"/>
          <w:b w:val="0"/>
          <w:bCs w:val="0"/>
        </w:rPr>
        <w:t xml:space="preserve"> region</w:t>
      </w:r>
      <w:r w:rsidR="00500CF0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of</w:t>
      </w:r>
      <w:r w:rsidR="00500CF0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 xml:space="preserve">interest </w:t>
      </w:r>
      <w:r w:rsidRPr="004830EE">
        <w:rPr>
          <w:rFonts w:ascii="Times New Roman" w:hAnsi="Times New Roman"/>
          <w:b w:val="0"/>
          <w:bCs w:val="0"/>
        </w:rPr>
        <w:t>（</w:t>
      </w:r>
      <w:r w:rsidRPr="004830EE">
        <w:rPr>
          <w:rFonts w:ascii="Times New Roman" w:hAnsi="Times New Roman"/>
          <w:b w:val="0"/>
          <w:bCs w:val="0"/>
        </w:rPr>
        <w:t>ROI</w:t>
      </w:r>
      <w:r w:rsidRPr="004830EE">
        <w:rPr>
          <w:rFonts w:ascii="Times New Roman" w:hAnsi="Times New Roman"/>
          <w:b w:val="0"/>
          <w:bCs w:val="0"/>
        </w:rPr>
        <w:t>）</w:t>
      </w:r>
      <w:bookmarkEnd w:id="40"/>
      <w:bookmarkEnd w:id="41"/>
    </w:p>
    <w:p w14:paraId="5075212C" w14:textId="2EC8E7D8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图像中的被测定区域</w:t>
      </w:r>
      <w:r w:rsidR="00500CF0" w:rsidRPr="004830EE">
        <w:rPr>
          <w:sz w:val="24"/>
        </w:rPr>
        <w:t>，</w:t>
      </w:r>
      <w:r w:rsidRPr="004830EE">
        <w:rPr>
          <w:sz w:val="24"/>
        </w:rPr>
        <w:t>即在一定的时间内特别感兴趣的区域。</w:t>
      </w:r>
    </w:p>
    <w:p w14:paraId="324B8B13" w14:textId="10EF636E" w:rsidR="00500CF0" w:rsidRPr="004830EE" w:rsidRDefault="00500CF0" w:rsidP="00500CF0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JJG 961—2017</w:t>
      </w:r>
      <w:r w:rsidRPr="004830EE">
        <w:rPr>
          <w:sz w:val="24"/>
        </w:rPr>
        <w:t>，</w:t>
      </w:r>
      <w:r w:rsidRPr="004830EE">
        <w:rPr>
          <w:sz w:val="24"/>
        </w:rPr>
        <w:t>3.1.3]</w:t>
      </w:r>
    </w:p>
    <w:p w14:paraId="3886854D" w14:textId="77777777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42" w:name="_Toc26276"/>
      <w:bookmarkStart w:id="43" w:name="_Toc427490794"/>
      <w:bookmarkStart w:id="44" w:name="_Toc59"/>
      <w:bookmarkStart w:id="45" w:name="_Toc171881227"/>
      <w:bookmarkStart w:id="46" w:name="_Toc192084497"/>
      <w:bookmarkStart w:id="47" w:name="_Toc193874119"/>
      <w:r w:rsidRPr="004830EE">
        <w:rPr>
          <w:rFonts w:ascii="Times New Roman" w:hAnsi="Times New Roman"/>
          <w:b w:val="0"/>
          <w:bCs w:val="0"/>
        </w:rPr>
        <w:t>3.1.</w:t>
      </w:r>
      <w:bookmarkEnd w:id="42"/>
      <w:bookmarkEnd w:id="43"/>
      <w:bookmarkEnd w:id="44"/>
      <w:r w:rsidRPr="004830EE">
        <w:rPr>
          <w:rFonts w:ascii="Times New Roman" w:hAnsi="Times New Roman"/>
          <w:b w:val="0"/>
          <w:bCs w:val="0"/>
        </w:rPr>
        <w:t xml:space="preserve">3 </w:t>
      </w:r>
      <w:bookmarkEnd w:id="45"/>
      <w:r w:rsidRPr="004830EE">
        <w:rPr>
          <w:rFonts w:ascii="Times New Roman" w:hAnsi="Times New Roman"/>
          <w:b w:val="0"/>
          <w:bCs w:val="0"/>
        </w:rPr>
        <w:t>平均</w:t>
      </w:r>
      <w:r w:rsidRPr="004830EE">
        <w:rPr>
          <w:rFonts w:ascii="Times New Roman" w:hAnsi="Times New Roman"/>
          <w:b w:val="0"/>
          <w:bCs w:val="0"/>
        </w:rPr>
        <w:t>CT</w:t>
      </w:r>
      <w:r w:rsidRPr="004830EE">
        <w:rPr>
          <w:rFonts w:ascii="Times New Roman" w:hAnsi="Times New Roman"/>
          <w:b w:val="0"/>
          <w:bCs w:val="0"/>
        </w:rPr>
        <w:t>值</w:t>
      </w:r>
      <w:r w:rsidRPr="004830EE">
        <w:rPr>
          <w:rFonts w:ascii="Times New Roman" w:hAnsi="Times New Roman"/>
          <w:b w:val="0"/>
          <w:bCs w:val="0"/>
        </w:rPr>
        <w:t xml:space="preserve"> mean CT number</w:t>
      </w:r>
      <w:bookmarkEnd w:id="46"/>
      <w:bookmarkEnd w:id="47"/>
      <w:r w:rsidRPr="004830EE">
        <w:rPr>
          <w:rFonts w:ascii="Times New Roman" w:hAnsi="Times New Roman"/>
          <w:b w:val="0"/>
          <w:bCs w:val="0"/>
        </w:rPr>
        <w:t xml:space="preserve"> </w:t>
      </w:r>
    </w:p>
    <w:p w14:paraId="1BB4BF87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在某一确定的感兴趣区域（</w:t>
      </w:r>
      <w:r w:rsidRPr="004830EE">
        <w:rPr>
          <w:sz w:val="24"/>
        </w:rPr>
        <w:t>ROI</w:t>
      </w:r>
      <w:r w:rsidRPr="004830EE">
        <w:rPr>
          <w:sz w:val="24"/>
        </w:rPr>
        <w:t>）内所有像素的</w:t>
      </w:r>
      <w:r w:rsidRPr="004830EE">
        <w:rPr>
          <w:sz w:val="24"/>
        </w:rPr>
        <w:t>CT</w:t>
      </w:r>
      <w:r w:rsidRPr="004830EE">
        <w:rPr>
          <w:sz w:val="24"/>
        </w:rPr>
        <w:t>值的平均值。</w:t>
      </w:r>
    </w:p>
    <w:p w14:paraId="1594BC9A" w14:textId="737B080D" w:rsidR="00500CF0" w:rsidRPr="004830EE" w:rsidRDefault="00500CF0" w:rsidP="00500CF0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lastRenderedPageBreak/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JJG 961—2017</w:t>
      </w:r>
      <w:r w:rsidRPr="004830EE">
        <w:rPr>
          <w:sz w:val="24"/>
        </w:rPr>
        <w:t>，</w:t>
      </w:r>
      <w:r w:rsidRPr="004830EE">
        <w:rPr>
          <w:sz w:val="24"/>
        </w:rPr>
        <w:t>3.1.4]</w:t>
      </w:r>
    </w:p>
    <w:p w14:paraId="00246EBF" w14:textId="77777777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  <w:b w:val="0"/>
        </w:rPr>
      </w:pPr>
      <w:bookmarkStart w:id="48" w:name="_Toc171881228"/>
      <w:bookmarkStart w:id="49" w:name="_Toc192084498"/>
      <w:bookmarkStart w:id="50" w:name="_Toc193874120"/>
      <w:r w:rsidRPr="004830EE">
        <w:rPr>
          <w:rFonts w:ascii="Times New Roman" w:hAnsi="Times New Roman"/>
          <w:b w:val="0"/>
          <w:bCs w:val="0"/>
        </w:rPr>
        <w:t xml:space="preserve">3.1.4 </w:t>
      </w:r>
      <w:bookmarkEnd w:id="48"/>
      <w:r w:rsidRPr="004830EE">
        <w:rPr>
          <w:rFonts w:ascii="Times New Roman" w:hAnsi="Times New Roman"/>
          <w:b w:val="0"/>
        </w:rPr>
        <w:t>线对</w:t>
      </w:r>
      <w:r w:rsidRPr="004830EE">
        <w:rPr>
          <w:rFonts w:ascii="Times New Roman" w:hAnsi="Times New Roman"/>
          <w:b w:val="0"/>
        </w:rPr>
        <w:t xml:space="preserve"> line pair</w:t>
      </w:r>
      <w:bookmarkEnd w:id="49"/>
      <w:bookmarkEnd w:id="50"/>
    </w:p>
    <w:p w14:paraId="10B93A8E" w14:textId="465F551F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由一根线条和一个间距组成</w:t>
      </w:r>
      <w:r w:rsidR="003005AE" w:rsidRPr="004830EE">
        <w:rPr>
          <w:sz w:val="24"/>
        </w:rPr>
        <w:t>，</w:t>
      </w:r>
      <w:r w:rsidRPr="004830EE">
        <w:rPr>
          <w:sz w:val="24"/>
        </w:rPr>
        <w:t>间距的宽度等于线条的宽度</w:t>
      </w:r>
      <w:r w:rsidR="003005AE" w:rsidRPr="004830EE">
        <w:rPr>
          <w:sz w:val="24"/>
        </w:rPr>
        <w:t>，</w:t>
      </w:r>
      <w:r w:rsidRPr="004830EE">
        <w:rPr>
          <w:sz w:val="24"/>
        </w:rPr>
        <w:t>以每毫米宽度范围内可</w:t>
      </w:r>
      <w:r w:rsidRPr="004830EE">
        <w:rPr>
          <w:sz w:val="24"/>
        </w:rPr>
        <w:t xml:space="preserve"> </w:t>
      </w:r>
      <w:r w:rsidRPr="004830EE">
        <w:rPr>
          <w:sz w:val="24"/>
        </w:rPr>
        <w:t>识别的线对数表示。</w:t>
      </w:r>
    </w:p>
    <w:p w14:paraId="10B380F1" w14:textId="245A8291" w:rsidR="00BC3EE3" w:rsidRPr="004830EE" w:rsidRDefault="00BC3EE3" w:rsidP="00BC3EE3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JJF 1596—2016</w:t>
      </w:r>
      <w:r w:rsidRPr="004830EE">
        <w:rPr>
          <w:sz w:val="24"/>
        </w:rPr>
        <w:t>，</w:t>
      </w:r>
      <w:r w:rsidRPr="004830EE">
        <w:rPr>
          <w:sz w:val="24"/>
        </w:rPr>
        <w:t>3.1.8]</w:t>
      </w:r>
    </w:p>
    <w:p w14:paraId="2D0810A9" w14:textId="7559BFCF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51" w:name="_Toc171881229"/>
      <w:bookmarkStart w:id="52" w:name="_Toc192084499"/>
      <w:bookmarkStart w:id="53" w:name="_Toc193874121"/>
      <w:r w:rsidRPr="004830EE">
        <w:rPr>
          <w:rFonts w:ascii="Times New Roman" w:hAnsi="Times New Roman"/>
          <w:b w:val="0"/>
          <w:bCs w:val="0"/>
        </w:rPr>
        <w:t xml:space="preserve">3.1.5 </w:t>
      </w:r>
      <w:bookmarkEnd w:id="51"/>
      <w:r w:rsidRPr="004830EE">
        <w:rPr>
          <w:rFonts w:ascii="Times New Roman" w:hAnsi="Times New Roman"/>
          <w:b w:val="0"/>
          <w:bCs w:val="0"/>
        </w:rPr>
        <w:t>空间分辨力</w:t>
      </w:r>
      <w:r w:rsidRPr="004830EE">
        <w:rPr>
          <w:rFonts w:ascii="Times New Roman" w:hAnsi="Times New Roman"/>
          <w:b w:val="0"/>
          <w:bCs w:val="0"/>
        </w:rPr>
        <w:t>(</w:t>
      </w:r>
      <w:r w:rsidRPr="004830EE">
        <w:rPr>
          <w:rFonts w:ascii="Times New Roman" w:hAnsi="Times New Roman"/>
          <w:b w:val="0"/>
          <w:bCs w:val="0"/>
        </w:rPr>
        <w:t>率</w:t>
      </w:r>
      <w:r w:rsidRPr="004830EE">
        <w:rPr>
          <w:rFonts w:ascii="Times New Roman" w:hAnsi="Times New Roman"/>
          <w:b w:val="0"/>
          <w:bCs w:val="0"/>
        </w:rPr>
        <w:t>) spatial</w:t>
      </w:r>
      <w:r w:rsidR="00FE7D82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resolution</w:t>
      </w:r>
      <w:r w:rsidRPr="004830EE">
        <w:rPr>
          <w:rFonts w:ascii="Times New Roman" w:hAnsi="Times New Roman"/>
          <w:b w:val="0"/>
          <w:bCs w:val="0"/>
        </w:rPr>
        <w:t>（高对比分辨力</w:t>
      </w:r>
      <w:r w:rsidRPr="004830EE">
        <w:rPr>
          <w:rFonts w:ascii="Times New Roman" w:hAnsi="Times New Roman"/>
          <w:b w:val="0"/>
          <w:bCs w:val="0"/>
        </w:rPr>
        <w:t>high</w:t>
      </w:r>
      <w:r w:rsidR="00FE7D82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contrast</w:t>
      </w:r>
      <w:r w:rsidR="00516261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resolution</w:t>
      </w:r>
      <w:r w:rsidRPr="004830EE">
        <w:rPr>
          <w:rFonts w:ascii="Times New Roman" w:hAnsi="Times New Roman"/>
          <w:b w:val="0"/>
          <w:bCs w:val="0"/>
        </w:rPr>
        <w:t>）</w:t>
      </w:r>
      <w:bookmarkEnd w:id="52"/>
      <w:bookmarkEnd w:id="53"/>
    </w:p>
    <w:p w14:paraId="2973F8A5" w14:textId="4BCE490F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在物体与背景在衰减程度上的差别与噪声相比足够大的情况下</w:t>
      </w:r>
      <w:r w:rsidR="003005AE" w:rsidRPr="004830EE">
        <w:rPr>
          <w:sz w:val="24"/>
        </w:rPr>
        <w:t>，</w:t>
      </w:r>
      <w:r w:rsidRPr="004830EE">
        <w:rPr>
          <w:sz w:val="24"/>
        </w:rPr>
        <w:t>CT</w:t>
      </w:r>
      <w:r w:rsidRPr="004830EE">
        <w:rPr>
          <w:sz w:val="24"/>
        </w:rPr>
        <w:t>扫描装置成像</w:t>
      </w:r>
      <w:r w:rsidRPr="004830EE">
        <w:rPr>
          <w:sz w:val="24"/>
        </w:rPr>
        <w:t xml:space="preserve"> </w:t>
      </w:r>
      <w:r w:rsidRPr="004830EE">
        <w:rPr>
          <w:sz w:val="24"/>
        </w:rPr>
        <w:t>时分辨不同物体的能力。</w:t>
      </w:r>
    </w:p>
    <w:p w14:paraId="22D99198" w14:textId="71A0F887" w:rsidR="00BC3EE3" w:rsidRPr="004830EE" w:rsidRDefault="00BC3EE3" w:rsidP="00BC3EE3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JJG 961—2017</w:t>
      </w:r>
      <w:r w:rsidRPr="004830EE">
        <w:rPr>
          <w:sz w:val="24"/>
        </w:rPr>
        <w:t>，</w:t>
      </w:r>
      <w:r w:rsidRPr="004830EE">
        <w:rPr>
          <w:sz w:val="24"/>
        </w:rPr>
        <w:t>3.1.8]</w:t>
      </w:r>
    </w:p>
    <w:p w14:paraId="6116A868" w14:textId="28059FA0" w:rsidR="00F05A64" w:rsidRPr="004830EE" w:rsidRDefault="00F05A64" w:rsidP="00F05A64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54" w:name="_Toc171881230"/>
      <w:bookmarkStart w:id="55" w:name="_Toc192084500"/>
      <w:bookmarkStart w:id="56" w:name="_Toc193874122"/>
      <w:r w:rsidRPr="004830EE">
        <w:rPr>
          <w:rFonts w:ascii="Times New Roman" w:hAnsi="Times New Roman"/>
          <w:b w:val="0"/>
          <w:bCs w:val="0"/>
        </w:rPr>
        <w:t xml:space="preserve">3.1.6 </w:t>
      </w:r>
      <w:bookmarkEnd w:id="54"/>
      <w:r w:rsidRPr="004830EE">
        <w:rPr>
          <w:rFonts w:ascii="Times New Roman" w:hAnsi="Times New Roman"/>
          <w:b w:val="0"/>
          <w:bCs w:val="0"/>
        </w:rPr>
        <w:t>低对比分辨力</w:t>
      </w:r>
      <w:r w:rsidRPr="004830EE">
        <w:rPr>
          <w:rFonts w:ascii="Times New Roman" w:hAnsi="Times New Roman"/>
          <w:b w:val="0"/>
          <w:bCs w:val="0"/>
        </w:rPr>
        <w:t>(</w:t>
      </w:r>
      <w:r w:rsidRPr="004830EE">
        <w:rPr>
          <w:rFonts w:ascii="Times New Roman" w:hAnsi="Times New Roman"/>
          <w:b w:val="0"/>
          <w:bCs w:val="0"/>
        </w:rPr>
        <w:t>率</w:t>
      </w:r>
      <w:r w:rsidRPr="004830EE">
        <w:rPr>
          <w:rFonts w:ascii="Times New Roman" w:hAnsi="Times New Roman"/>
          <w:b w:val="0"/>
          <w:bCs w:val="0"/>
        </w:rPr>
        <w:t>) low contrast resolution</w:t>
      </w:r>
      <w:bookmarkEnd w:id="55"/>
      <w:bookmarkEnd w:id="56"/>
    </w:p>
    <w:p w14:paraId="3D478F26" w14:textId="77777777" w:rsidR="00F05A64" w:rsidRPr="004830EE" w:rsidRDefault="00F05A64" w:rsidP="00F05A64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CT</w:t>
      </w:r>
      <w:r w:rsidRPr="004830EE">
        <w:rPr>
          <w:sz w:val="24"/>
        </w:rPr>
        <w:t>扫描装置分辨与均匀物质成低对比的物体的能力。</w:t>
      </w:r>
    </w:p>
    <w:p w14:paraId="5FEAFCDE" w14:textId="255B9281" w:rsidR="00BC3EE3" w:rsidRPr="004830EE" w:rsidRDefault="00BC3EE3" w:rsidP="00BC3EE3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[</w:t>
      </w:r>
      <w:r w:rsidRPr="004830EE">
        <w:rPr>
          <w:sz w:val="24"/>
        </w:rPr>
        <w:t>来源：</w:t>
      </w:r>
      <w:r w:rsidRPr="004830EE">
        <w:rPr>
          <w:sz w:val="24"/>
        </w:rPr>
        <w:t>JJG 961—2017</w:t>
      </w:r>
      <w:r w:rsidRPr="004830EE">
        <w:rPr>
          <w:sz w:val="24"/>
        </w:rPr>
        <w:t>，</w:t>
      </w:r>
      <w:r w:rsidRPr="004830EE">
        <w:rPr>
          <w:sz w:val="24"/>
        </w:rPr>
        <w:t>3.1.9]</w:t>
      </w:r>
    </w:p>
    <w:p w14:paraId="3C3FCF27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57" w:name="_Toc193874123"/>
      <w:r w:rsidRPr="004830EE">
        <w:rPr>
          <w:rFonts w:ascii="Times New Roman" w:hAnsi="Times New Roman"/>
          <w:b w:val="0"/>
          <w:bCs w:val="0"/>
        </w:rPr>
        <w:t xml:space="preserve">3.2 </w:t>
      </w:r>
      <w:r w:rsidRPr="004830EE">
        <w:rPr>
          <w:rFonts w:ascii="Times New Roman" w:hAnsi="Times New Roman"/>
          <w:b w:val="0"/>
          <w:bCs w:val="0"/>
        </w:rPr>
        <w:t>计量单位</w:t>
      </w:r>
      <w:bookmarkEnd w:id="57"/>
    </w:p>
    <w:p w14:paraId="3C3FCF2A" w14:textId="206F1E82" w:rsidR="004065A6" w:rsidRPr="004830EE" w:rsidRDefault="00BC3EE3" w:rsidP="00BC3EE3">
      <w:pPr>
        <w:autoSpaceDE w:val="0"/>
        <w:autoSpaceDN w:val="0"/>
        <w:adjustRightInd w:val="0"/>
        <w:spacing w:line="360" w:lineRule="auto"/>
        <w:rPr>
          <w:sz w:val="24"/>
        </w:rPr>
      </w:pPr>
      <w:r w:rsidRPr="004830EE">
        <w:rPr>
          <w:sz w:val="24"/>
        </w:rPr>
        <w:t xml:space="preserve">3.2.1 </w:t>
      </w:r>
      <w:r w:rsidR="00D019C3" w:rsidRPr="004830EE">
        <w:rPr>
          <w:sz w:val="24"/>
        </w:rPr>
        <w:t>空气</w:t>
      </w:r>
      <w:proofErr w:type="gramStart"/>
      <w:r w:rsidR="00D019C3" w:rsidRPr="004830EE">
        <w:rPr>
          <w:sz w:val="24"/>
        </w:rPr>
        <w:t>比释动能率</w:t>
      </w:r>
      <w:r w:rsidRPr="004830EE">
        <w:rPr>
          <w:sz w:val="24"/>
        </w:rPr>
        <w:t>单位</w:t>
      </w:r>
      <w:proofErr w:type="gramEnd"/>
      <w:r w:rsidRPr="004830EE">
        <w:rPr>
          <w:sz w:val="24"/>
        </w:rPr>
        <w:t>的名称</w:t>
      </w:r>
      <w:r w:rsidR="00D019C3" w:rsidRPr="004830EE">
        <w:rPr>
          <w:sz w:val="24"/>
        </w:rPr>
        <w:t>：戈</w:t>
      </w:r>
      <w:r w:rsidR="00D019C3" w:rsidRPr="004830EE">
        <w:rPr>
          <w:sz w:val="24"/>
        </w:rPr>
        <w:t>[</w:t>
      </w:r>
      <w:r w:rsidR="00D019C3" w:rsidRPr="004830EE">
        <w:rPr>
          <w:sz w:val="24"/>
        </w:rPr>
        <w:t>瑞</w:t>
      </w:r>
      <w:r w:rsidR="00D019C3" w:rsidRPr="004830EE">
        <w:rPr>
          <w:sz w:val="24"/>
        </w:rPr>
        <w:t>]</w:t>
      </w:r>
      <w:r w:rsidR="005A6F22" w:rsidRPr="004830EE">
        <w:rPr>
          <w:sz w:val="24"/>
        </w:rPr>
        <w:t>每秒</w:t>
      </w:r>
      <w:r w:rsidR="00D019C3" w:rsidRPr="004830EE">
        <w:rPr>
          <w:sz w:val="24"/>
        </w:rPr>
        <w:t>；符号：</w:t>
      </w:r>
      <w:r w:rsidR="00D019C3" w:rsidRPr="004830EE">
        <w:rPr>
          <w:sz w:val="24"/>
        </w:rPr>
        <w:t>Gy</w:t>
      </w:r>
      <w:r w:rsidR="005A6F22" w:rsidRPr="004830EE">
        <w:rPr>
          <w:sz w:val="24"/>
        </w:rPr>
        <w:t>/s</w:t>
      </w:r>
      <w:r w:rsidR="00D019C3" w:rsidRPr="004830EE">
        <w:rPr>
          <w:sz w:val="24"/>
        </w:rPr>
        <w:t>。</w:t>
      </w:r>
    </w:p>
    <w:p w14:paraId="2F84B77C" w14:textId="688032AE" w:rsidR="00BC3EE3" w:rsidRPr="004830EE" w:rsidRDefault="00BC3EE3" w:rsidP="00BC3EE3">
      <w:pPr>
        <w:autoSpaceDE w:val="0"/>
        <w:autoSpaceDN w:val="0"/>
        <w:adjustRightInd w:val="0"/>
        <w:spacing w:line="360" w:lineRule="auto"/>
        <w:rPr>
          <w:sz w:val="24"/>
        </w:rPr>
      </w:pPr>
      <w:r w:rsidRPr="004830EE">
        <w:rPr>
          <w:sz w:val="24"/>
        </w:rPr>
        <w:t xml:space="preserve">3.2.2 </w:t>
      </w:r>
      <w:r w:rsidRPr="004830EE">
        <w:rPr>
          <w:sz w:val="24"/>
        </w:rPr>
        <w:t>空间分辨力单位的名称：线对每毫米；符号：</w:t>
      </w:r>
      <w:proofErr w:type="spellStart"/>
      <w:r w:rsidRPr="004830EE">
        <w:rPr>
          <w:sz w:val="24"/>
        </w:rPr>
        <w:t>Lp</w:t>
      </w:r>
      <w:proofErr w:type="spellEnd"/>
      <w:r w:rsidRPr="004830EE">
        <w:rPr>
          <w:sz w:val="24"/>
        </w:rPr>
        <w:t>/mm</w:t>
      </w:r>
      <w:r w:rsidRPr="004830EE">
        <w:rPr>
          <w:sz w:val="24"/>
        </w:rPr>
        <w:t>。</w:t>
      </w:r>
    </w:p>
    <w:p w14:paraId="3C3FCF2B" w14:textId="550DAD1C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58" w:name="_Toc171881234"/>
      <w:bookmarkStart w:id="59" w:name="_Toc193874124"/>
      <w:r w:rsidRPr="004830EE">
        <w:rPr>
          <w:rFonts w:ascii="Times New Roman" w:hAnsi="Times New Roman"/>
          <w:b w:val="0"/>
          <w:bCs w:val="0"/>
          <w:sz w:val="24"/>
          <w:szCs w:val="24"/>
        </w:rPr>
        <w:t>概述</w:t>
      </w:r>
      <w:bookmarkEnd w:id="36"/>
      <w:bookmarkEnd w:id="37"/>
      <w:bookmarkEnd w:id="38"/>
      <w:bookmarkEnd w:id="58"/>
      <w:bookmarkEnd w:id="59"/>
    </w:p>
    <w:p w14:paraId="3C3FCF2C" w14:textId="35411BC8" w:rsidR="004065A6" w:rsidRPr="004830EE" w:rsidRDefault="00BC3EE3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bookmarkStart w:id="60" w:name="_Toc32308"/>
      <w:r w:rsidRPr="004830EE">
        <w:rPr>
          <w:sz w:val="24"/>
        </w:rPr>
        <w:t>微型计算机断层摄影装置</w:t>
      </w:r>
      <w:r w:rsidR="00CC68C0" w:rsidRPr="004830EE">
        <w:rPr>
          <w:sz w:val="24"/>
        </w:rPr>
        <w:t>也称为显微</w:t>
      </w:r>
      <w:r w:rsidR="00CC68C0" w:rsidRPr="004830EE">
        <w:rPr>
          <w:sz w:val="24"/>
        </w:rPr>
        <w:t>CT</w:t>
      </w:r>
      <w:r w:rsidR="00CC68C0" w:rsidRPr="004830EE">
        <w:rPr>
          <w:sz w:val="24"/>
        </w:rPr>
        <w:t>，</w:t>
      </w:r>
      <w:r w:rsidR="00CC68C0" w:rsidRPr="004830EE">
        <w:rPr>
          <w:sz w:val="24"/>
        </w:rPr>
        <w:t>Micro-CT</w:t>
      </w:r>
      <w:r w:rsidR="00CC68C0" w:rsidRPr="004830EE">
        <w:rPr>
          <w:sz w:val="24"/>
        </w:rPr>
        <w:t>，微型</w:t>
      </w:r>
      <w:r w:rsidR="00CC68C0" w:rsidRPr="004830EE">
        <w:rPr>
          <w:sz w:val="24"/>
        </w:rPr>
        <w:t>CT</w:t>
      </w:r>
      <w:r w:rsidR="00CC68C0" w:rsidRPr="004830EE">
        <w:rPr>
          <w:sz w:val="24"/>
        </w:rPr>
        <w:t>、微焦点</w:t>
      </w:r>
      <w:r w:rsidR="00CC68C0" w:rsidRPr="004830EE">
        <w:rPr>
          <w:sz w:val="24"/>
        </w:rPr>
        <w:t>CT</w:t>
      </w:r>
      <w:r w:rsidR="00CC68C0" w:rsidRPr="004830EE">
        <w:rPr>
          <w:sz w:val="24"/>
        </w:rPr>
        <w:t>，</w:t>
      </w:r>
      <w:r w:rsidR="006040D9" w:rsidRPr="004830EE">
        <w:rPr>
          <w:sz w:val="24"/>
        </w:rPr>
        <w:t>主要由</w:t>
      </w:r>
      <w:r w:rsidR="006040D9" w:rsidRPr="004830EE">
        <w:rPr>
          <w:sz w:val="24"/>
        </w:rPr>
        <w:t>X</w:t>
      </w:r>
      <w:r w:rsidR="006040D9" w:rsidRPr="004830EE">
        <w:rPr>
          <w:sz w:val="24"/>
        </w:rPr>
        <w:t>射线管、高压发生器、探测器、计算机成像系统、铅屏蔽机身等组成。</w:t>
      </w:r>
      <w:r w:rsidR="00DC786D" w:rsidRPr="004830EE">
        <w:rPr>
          <w:sz w:val="24"/>
        </w:rPr>
        <w:t>它是一种非侵入性和非破坏性成像技术，在不破坏样品的情况下，利用</w:t>
      </w:r>
      <w:r w:rsidR="00DC786D" w:rsidRPr="004830EE">
        <w:rPr>
          <w:sz w:val="24"/>
        </w:rPr>
        <w:t>X</w:t>
      </w:r>
      <w:r w:rsidR="00DC786D" w:rsidRPr="004830EE">
        <w:rPr>
          <w:sz w:val="24"/>
        </w:rPr>
        <w:t>射线对样品进行扫描，</w:t>
      </w:r>
      <w:r w:rsidR="003005AE" w:rsidRPr="004830EE">
        <w:rPr>
          <w:sz w:val="24"/>
        </w:rPr>
        <w:t>将每个角度的图像进行重构，可形成</w:t>
      </w:r>
      <w:r w:rsidR="00DC786D" w:rsidRPr="004830EE">
        <w:rPr>
          <w:sz w:val="24"/>
        </w:rPr>
        <w:t>扫描样品的一个三维图像，获取内部详尽的三维结构信息。</w:t>
      </w:r>
      <w:r w:rsidR="003005AE" w:rsidRPr="004830EE">
        <w:rPr>
          <w:sz w:val="24"/>
        </w:rPr>
        <w:t>其与常规医用诊断</w:t>
      </w:r>
      <w:r w:rsidR="003005AE" w:rsidRPr="004830EE">
        <w:rPr>
          <w:sz w:val="24"/>
        </w:rPr>
        <w:t>CT</w:t>
      </w:r>
      <w:r w:rsidR="003005AE" w:rsidRPr="004830EE">
        <w:rPr>
          <w:sz w:val="24"/>
        </w:rPr>
        <w:t>最大的差别在于分辨率极高，可以达到微米（</w:t>
      </w:r>
      <w:proofErr w:type="spellStart"/>
      <w:r w:rsidR="003005AE" w:rsidRPr="0051797F">
        <w:rPr>
          <w:i/>
          <w:iCs/>
          <w:sz w:val="24"/>
        </w:rPr>
        <w:t>μ</w:t>
      </w:r>
      <w:r w:rsidR="003005AE" w:rsidRPr="004830EE">
        <w:rPr>
          <w:sz w:val="24"/>
        </w:rPr>
        <w:t>m</w:t>
      </w:r>
      <w:proofErr w:type="spellEnd"/>
      <w:r w:rsidR="003005AE" w:rsidRPr="004830EE">
        <w:rPr>
          <w:sz w:val="24"/>
        </w:rPr>
        <w:t>）级别，其自身整体较小且具有一定厚度的铅屏蔽机身，以确保操作人员人身安全。</w:t>
      </w:r>
      <w:r w:rsidR="003005AE" w:rsidRPr="004830EE">
        <w:rPr>
          <w:sz w:val="24"/>
        </w:rPr>
        <w:t>Micro-CT</w:t>
      </w:r>
      <w:r w:rsidR="00DC786D" w:rsidRPr="004830EE">
        <w:rPr>
          <w:sz w:val="24"/>
        </w:rPr>
        <w:t>由于其高分辨率及无损成像方式使得它在医学、地质学、材料学等领域获得了广泛的应用，</w:t>
      </w:r>
      <w:r w:rsidR="00883F37" w:rsidRPr="004830EE">
        <w:rPr>
          <w:sz w:val="24"/>
        </w:rPr>
        <w:t>例如</w:t>
      </w:r>
      <w:r w:rsidR="00DC786D" w:rsidRPr="004830EE">
        <w:rPr>
          <w:sz w:val="24"/>
        </w:rPr>
        <w:t>可对小活体、病理解剖、特殊器官、组织学微观结构等进行断层扫描、重构分析，获得微米量级的结构信息。</w:t>
      </w:r>
    </w:p>
    <w:p w14:paraId="3C3FCF2D" w14:textId="1F95EEED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61" w:name="_Toc28625"/>
      <w:bookmarkStart w:id="62" w:name="_Toc171881235"/>
      <w:bookmarkStart w:id="63" w:name="_Toc21900"/>
      <w:bookmarkStart w:id="64" w:name="_Toc427490796"/>
      <w:bookmarkStart w:id="65" w:name="_Toc193874125"/>
      <w:bookmarkEnd w:id="60"/>
      <w:r w:rsidRPr="004830EE">
        <w:rPr>
          <w:rFonts w:ascii="Times New Roman" w:hAnsi="Times New Roman"/>
          <w:b w:val="0"/>
          <w:bCs w:val="0"/>
          <w:sz w:val="24"/>
          <w:szCs w:val="24"/>
        </w:rPr>
        <w:t>计量特性</w:t>
      </w:r>
      <w:bookmarkEnd w:id="61"/>
      <w:bookmarkEnd w:id="62"/>
      <w:bookmarkEnd w:id="63"/>
      <w:bookmarkEnd w:id="64"/>
      <w:bookmarkEnd w:id="65"/>
    </w:p>
    <w:p w14:paraId="21032445" w14:textId="7D03AC4A" w:rsidR="00D8019F" w:rsidRPr="005256D8" w:rsidRDefault="00D8019F" w:rsidP="00D8019F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66" w:name="_Toc193874126"/>
      <w:bookmarkStart w:id="67" w:name="_Toc171881236"/>
      <w:bookmarkStart w:id="68" w:name="_Toc14451"/>
      <w:bookmarkStart w:id="69" w:name="_Toc427490800"/>
      <w:bookmarkStart w:id="70" w:name="_Toc15270"/>
      <w:bookmarkStart w:id="71" w:name="_Toc171881238"/>
      <w:r w:rsidRPr="004830EE">
        <w:rPr>
          <w:rFonts w:ascii="Times New Roman" w:hAnsi="Times New Roman"/>
          <w:b w:val="0"/>
          <w:bCs w:val="0"/>
        </w:rPr>
        <w:t xml:space="preserve">5.1  </w:t>
      </w:r>
      <w:proofErr w:type="gramStart"/>
      <w:r w:rsidRPr="005256D8">
        <w:rPr>
          <w:rFonts w:ascii="Times New Roman" w:hAnsi="Times New Roman"/>
          <w:b w:val="0"/>
          <w:bCs w:val="0"/>
        </w:rPr>
        <w:t>空气比释动能</w:t>
      </w:r>
      <w:proofErr w:type="gramEnd"/>
      <w:r w:rsidRPr="005256D8">
        <w:rPr>
          <w:rFonts w:ascii="Times New Roman" w:hAnsi="Times New Roman"/>
          <w:b w:val="0"/>
          <w:bCs w:val="0"/>
        </w:rPr>
        <w:t>率</w:t>
      </w:r>
      <w:bookmarkEnd w:id="66"/>
    </w:p>
    <w:p w14:paraId="12C40BD3" w14:textId="13170263" w:rsidR="00B9215B" w:rsidRPr="005256D8" w:rsidRDefault="009D43B9" w:rsidP="00B9215B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</w:t>
      </w:r>
      <w:r w:rsidR="0014423E" w:rsidRPr="005256D8">
        <w:rPr>
          <w:rFonts w:hint="eastAsia"/>
          <w:sz w:val="24"/>
        </w:rPr>
        <w:t>输出功率</w:t>
      </w:r>
      <w:r w:rsidR="00521FD8" w:rsidRPr="005256D8">
        <w:rPr>
          <w:rFonts w:hint="eastAsia"/>
          <w:sz w:val="24"/>
        </w:rPr>
        <w:t>为</w:t>
      </w:r>
      <w:r>
        <w:rPr>
          <w:rFonts w:hint="eastAsia"/>
          <w:sz w:val="24"/>
        </w:rPr>
        <w:t>最大</w:t>
      </w:r>
      <w:r w:rsidR="00C825BD" w:rsidRPr="005256D8">
        <w:rPr>
          <w:rFonts w:hint="eastAsia"/>
          <w:sz w:val="24"/>
        </w:rPr>
        <w:t>功率</w:t>
      </w:r>
      <w:r w:rsidR="00521FD8" w:rsidRPr="005256D8">
        <w:rPr>
          <w:rFonts w:hint="eastAsia"/>
          <w:sz w:val="24"/>
        </w:rPr>
        <w:t>80%</w:t>
      </w:r>
      <w:r w:rsidR="00521FD8" w:rsidRPr="005256D8">
        <w:rPr>
          <w:rFonts w:hint="eastAsia"/>
          <w:sz w:val="24"/>
        </w:rPr>
        <w:t>的情况下，</w:t>
      </w:r>
      <w:r w:rsidR="00B9215B" w:rsidRPr="005256D8">
        <w:rPr>
          <w:sz w:val="24"/>
        </w:rPr>
        <w:t>Micro-CT</w:t>
      </w:r>
      <w:r w:rsidR="005A0FA2" w:rsidRPr="005256D8">
        <w:rPr>
          <w:rFonts w:hint="eastAsia"/>
          <w:sz w:val="24"/>
        </w:rPr>
        <w:t>在距</w:t>
      </w:r>
      <w:r w:rsidR="00066377" w:rsidRPr="005256D8">
        <w:rPr>
          <w:rFonts w:hint="eastAsia"/>
          <w:sz w:val="24"/>
        </w:rPr>
        <w:t>焦点</w:t>
      </w:r>
      <w:r w:rsidR="00066377" w:rsidRPr="005256D8">
        <w:rPr>
          <w:rFonts w:hint="eastAsia"/>
          <w:sz w:val="24"/>
        </w:rPr>
        <w:t>100</w:t>
      </w:r>
      <w:r w:rsidR="005256D8" w:rsidRPr="005256D8">
        <w:rPr>
          <w:rFonts w:hint="eastAsia"/>
          <w:sz w:val="24"/>
        </w:rPr>
        <w:t xml:space="preserve"> </w:t>
      </w:r>
      <w:r w:rsidR="00066377" w:rsidRPr="005256D8">
        <w:rPr>
          <w:rFonts w:hint="eastAsia"/>
          <w:sz w:val="24"/>
        </w:rPr>
        <w:t>mm</w:t>
      </w:r>
      <w:r w:rsidR="00066377" w:rsidRPr="005256D8">
        <w:rPr>
          <w:rFonts w:hint="eastAsia"/>
          <w:sz w:val="24"/>
        </w:rPr>
        <w:t>处的</w:t>
      </w:r>
      <w:proofErr w:type="gramStart"/>
      <w:r w:rsidR="00B9215B" w:rsidRPr="005256D8">
        <w:rPr>
          <w:rFonts w:hint="eastAsia"/>
          <w:sz w:val="24"/>
        </w:rPr>
        <w:t>空气比释动能</w:t>
      </w:r>
      <w:proofErr w:type="gramEnd"/>
      <w:r w:rsidR="00B9215B" w:rsidRPr="005256D8">
        <w:rPr>
          <w:rFonts w:hint="eastAsia"/>
          <w:sz w:val="24"/>
        </w:rPr>
        <w:t>率</w:t>
      </w:r>
      <w:r w:rsidR="00B9215B" w:rsidRPr="005256D8">
        <w:rPr>
          <w:sz w:val="24"/>
        </w:rPr>
        <w:t>应</w:t>
      </w:r>
      <w:r w:rsidR="00066377" w:rsidRPr="005256D8">
        <w:rPr>
          <w:rFonts w:hint="eastAsia"/>
          <w:sz w:val="24"/>
        </w:rPr>
        <w:t>不低于标称值的</w:t>
      </w:r>
      <w:r w:rsidR="00066377" w:rsidRPr="005256D8">
        <w:rPr>
          <w:rFonts w:hint="eastAsia"/>
          <w:sz w:val="24"/>
        </w:rPr>
        <w:t>80%</w:t>
      </w:r>
      <w:r w:rsidR="008672D4" w:rsidRPr="005256D8">
        <w:rPr>
          <w:rFonts w:hint="eastAsia"/>
          <w:sz w:val="24"/>
        </w:rPr>
        <w:t>。</w:t>
      </w:r>
      <w:r w:rsidR="009D277D" w:rsidRPr="005256D8">
        <w:rPr>
          <w:rFonts w:hint="eastAsia"/>
          <w:sz w:val="24"/>
        </w:rPr>
        <w:t>（</w:t>
      </w:r>
      <w:r w:rsidR="00521FD8" w:rsidRPr="005256D8">
        <w:rPr>
          <w:rFonts w:hint="eastAsia"/>
          <w:sz w:val="24"/>
        </w:rPr>
        <w:t>若</w:t>
      </w:r>
      <w:r w:rsidR="005367E0" w:rsidRPr="005256D8">
        <w:rPr>
          <w:sz w:val="24"/>
        </w:rPr>
        <w:t>Micro-CT</w:t>
      </w:r>
      <w:r w:rsidR="005367E0" w:rsidRPr="005256D8">
        <w:rPr>
          <w:rFonts w:hint="eastAsia"/>
          <w:sz w:val="24"/>
        </w:rPr>
        <w:t>输出功率不可调节，</w:t>
      </w:r>
      <w:r w:rsidR="005F32AC" w:rsidRPr="005256D8">
        <w:rPr>
          <w:rFonts w:hint="eastAsia"/>
          <w:sz w:val="24"/>
        </w:rPr>
        <w:t>则使用默认工作条</w:t>
      </w:r>
      <w:r w:rsidR="005F32AC" w:rsidRPr="005256D8">
        <w:rPr>
          <w:rFonts w:hint="eastAsia"/>
          <w:sz w:val="24"/>
        </w:rPr>
        <w:lastRenderedPageBreak/>
        <w:t>件</w:t>
      </w:r>
      <w:r w:rsidR="00B91BCB" w:rsidRPr="005256D8">
        <w:rPr>
          <w:rFonts w:hint="eastAsia"/>
          <w:sz w:val="24"/>
        </w:rPr>
        <w:t>；</w:t>
      </w:r>
      <w:r w:rsidR="00066377" w:rsidRPr="005256D8">
        <w:rPr>
          <w:rFonts w:hint="eastAsia"/>
          <w:sz w:val="24"/>
        </w:rPr>
        <w:t>若标称值未知</w:t>
      </w:r>
      <w:r w:rsidR="00D627CD" w:rsidRPr="005256D8">
        <w:rPr>
          <w:rFonts w:hint="eastAsia"/>
          <w:sz w:val="24"/>
        </w:rPr>
        <w:t>的，以首次校准值为准</w:t>
      </w:r>
      <w:r w:rsidR="009D277D" w:rsidRPr="005256D8">
        <w:rPr>
          <w:rFonts w:hint="eastAsia"/>
          <w:sz w:val="24"/>
        </w:rPr>
        <w:t>）</w:t>
      </w:r>
    </w:p>
    <w:p w14:paraId="0059B63B" w14:textId="3480AE20" w:rsidR="00D214F4" w:rsidRPr="005256D8" w:rsidRDefault="00D214F4" w:rsidP="00D214F4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72" w:name="_Toc193874127"/>
      <w:r w:rsidRPr="005256D8">
        <w:rPr>
          <w:rFonts w:ascii="Times New Roman" w:hAnsi="Times New Roman"/>
          <w:b w:val="0"/>
          <w:bCs w:val="0"/>
        </w:rPr>
        <w:t xml:space="preserve">5.2  </w:t>
      </w:r>
      <w:r w:rsidRPr="005256D8">
        <w:rPr>
          <w:rFonts w:ascii="Times New Roman" w:hAnsi="Times New Roman"/>
          <w:b w:val="0"/>
          <w:bCs w:val="0"/>
        </w:rPr>
        <w:t>重复性</w:t>
      </w:r>
      <w:bookmarkEnd w:id="72"/>
    </w:p>
    <w:p w14:paraId="5CD7F79E" w14:textId="6C4D900F" w:rsidR="00D214F4" w:rsidRPr="005256D8" w:rsidRDefault="002B01B6" w:rsidP="002B01B6">
      <w:pPr>
        <w:spacing w:line="360" w:lineRule="auto"/>
        <w:ind w:firstLineChars="200" w:firstLine="480"/>
        <w:rPr>
          <w:kern w:val="0"/>
          <w:sz w:val="24"/>
        </w:rPr>
      </w:pPr>
      <w:r w:rsidRPr="005256D8">
        <w:rPr>
          <w:kern w:val="0"/>
          <w:sz w:val="24"/>
        </w:rPr>
        <w:t>在定向曝光条件下，</w:t>
      </w:r>
      <w:r w:rsidRPr="005256D8">
        <w:rPr>
          <w:kern w:val="0"/>
          <w:sz w:val="24"/>
        </w:rPr>
        <w:t>X</w:t>
      </w:r>
      <w:r w:rsidRPr="005256D8">
        <w:rPr>
          <w:kern w:val="0"/>
          <w:sz w:val="24"/>
        </w:rPr>
        <w:t>射线球管到参考点</w:t>
      </w:r>
      <w:r w:rsidRPr="005256D8">
        <w:rPr>
          <w:kern w:val="0"/>
          <w:sz w:val="24"/>
        </w:rPr>
        <w:t>100</w:t>
      </w:r>
      <w:r w:rsidR="005256D8" w:rsidRPr="005256D8">
        <w:rPr>
          <w:rFonts w:hint="eastAsia"/>
          <w:kern w:val="0"/>
          <w:sz w:val="24"/>
        </w:rPr>
        <w:t xml:space="preserve"> </w:t>
      </w:r>
      <w:r w:rsidRPr="005256D8">
        <w:rPr>
          <w:kern w:val="0"/>
          <w:sz w:val="24"/>
        </w:rPr>
        <w:t>mm</w:t>
      </w:r>
      <w:r w:rsidRPr="005256D8">
        <w:rPr>
          <w:kern w:val="0"/>
          <w:sz w:val="24"/>
        </w:rPr>
        <w:t>处</w:t>
      </w:r>
      <w:proofErr w:type="gramStart"/>
      <w:r w:rsidR="00A03BD7" w:rsidRPr="005256D8">
        <w:rPr>
          <w:rFonts w:hint="eastAsia"/>
          <w:kern w:val="0"/>
          <w:sz w:val="24"/>
        </w:rPr>
        <w:t>空气比释动能</w:t>
      </w:r>
      <w:proofErr w:type="gramEnd"/>
      <w:r w:rsidR="00A03BD7" w:rsidRPr="005256D8">
        <w:rPr>
          <w:rFonts w:hint="eastAsia"/>
          <w:kern w:val="0"/>
          <w:sz w:val="24"/>
        </w:rPr>
        <w:t>率</w:t>
      </w:r>
      <w:r w:rsidR="00B01C5E" w:rsidRPr="005256D8">
        <w:rPr>
          <w:rFonts w:hint="eastAsia"/>
          <w:kern w:val="0"/>
          <w:sz w:val="24"/>
        </w:rPr>
        <w:t>的单次测量相对标准偏差</w:t>
      </w:r>
      <w:r w:rsidRPr="005256D8">
        <w:rPr>
          <w:kern w:val="0"/>
          <w:sz w:val="24"/>
        </w:rPr>
        <w:t>不大于</w:t>
      </w:r>
      <w:r w:rsidR="00C54DB1" w:rsidRPr="005256D8">
        <w:rPr>
          <w:rFonts w:hint="eastAsia"/>
          <w:kern w:val="0"/>
          <w:sz w:val="24"/>
        </w:rPr>
        <w:t>2</w:t>
      </w:r>
      <w:r w:rsidRPr="005256D8">
        <w:rPr>
          <w:kern w:val="0"/>
          <w:sz w:val="24"/>
        </w:rPr>
        <w:t>.0%</w:t>
      </w:r>
      <w:r w:rsidRPr="005256D8">
        <w:rPr>
          <w:kern w:val="0"/>
          <w:sz w:val="24"/>
        </w:rPr>
        <w:t>。</w:t>
      </w:r>
    </w:p>
    <w:p w14:paraId="7B27ECA3" w14:textId="17E6740A" w:rsidR="00D8019F" w:rsidRPr="005256D8" w:rsidRDefault="00D8019F" w:rsidP="00D8019F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73" w:name="_Toc193874128"/>
      <w:r w:rsidRPr="005256D8">
        <w:rPr>
          <w:rFonts w:ascii="Times New Roman" w:hAnsi="Times New Roman"/>
          <w:b w:val="0"/>
          <w:bCs w:val="0"/>
        </w:rPr>
        <w:t>5.</w:t>
      </w:r>
      <w:bookmarkEnd w:id="67"/>
      <w:r w:rsidR="00D214F4" w:rsidRPr="005256D8">
        <w:rPr>
          <w:rFonts w:ascii="Times New Roman" w:hAnsi="Times New Roman" w:hint="eastAsia"/>
          <w:b w:val="0"/>
          <w:bCs w:val="0"/>
        </w:rPr>
        <w:t>3</w:t>
      </w:r>
      <w:r w:rsidRPr="005256D8">
        <w:rPr>
          <w:rFonts w:ascii="Times New Roman" w:hAnsi="Times New Roman"/>
          <w:b w:val="0"/>
          <w:bCs w:val="0"/>
        </w:rPr>
        <w:t xml:space="preserve">  </w:t>
      </w:r>
      <w:r w:rsidRPr="005256D8">
        <w:rPr>
          <w:rFonts w:ascii="Times New Roman" w:hAnsi="Times New Roman"/>
          <w:b w:val="0"/>
          <w:bCs w:val="0"/>
        </w:rPr>
        <w:t>均匀性</w:t>
      </w:r>
      <w:bookmarkEnd w:id="73"/>
    </w:p>
    <w:p w14:paraId="45AE29D4" w14:textId="64B29647" w:rsidR="00D8019F" w:rsidRPr="004830EE" w:rsidRDefault="00D8019F" w:rsidP="00082958">
      <w:pPr>
        <w:spacing w:line="360" w:lineRule="auto"/>
        <w:ind w:firstLineChars="200" w:firstLine="480"/>
        <w:jc w:val="left"/>
        <w:rPr>
          <w:sz w:val="24"/>
        </w:rPr>
      </w:pPr>
      <w:proofErr w:type="gramStart"/>
      <w:r w:rsidRPr="005256D8">
        <w:rPr>
          <w:kern w:val="0"/>
          <w:sz w:val="24"/>
        </w:rPr>
        <w:t>模体中心</w:t>
      </w:r>
      <w:proofErr w:type="gramEnd"/>
      <w:r w:rsidRPr="005256D8">
        <w:rPr>
          <w:kern w:val="0"/>
          <w:sz w:val="24"/>
        </w:rPr>
        <w:t>感兴趣区域平均</w:t>
      </w:r>
      <w:r w:rsidRPr="005256D8">
        <w:rPr>
          <w:kern w:val="0"/>
          <w:sz w:val="24"/>
        </w:rPr>
        <w:t>CT</w:t>
      </w:r>
      <w:r w:rsidRPr="005256D8">
        <w:rPr>
          <w:kern w:val="0"/>
          <w:sz w:val="24"/>
        </w:rPr>
        <w:t>值与周边每个感兴趣区域平均</w:t>
      </w:r>
      <w:r w:rsidRPr="005256D8">
        <w:rPr>
          <w:kern w:val="0"/>
          <w:sz w:val="24"/>
        </w:rPr>
        <w:t>CT</w:t>
      </w:r>
      <w:r w:rsidRPr="005256D8">
        <w:rPr>
          <w:kern w:val="0"/>
          <w:sz w:val="24"/>
        </w:rPr>
        <w:t>值之差的绝对值不应超过</w:t>
      </w:r>
      <w:r w:rsidR="00D02D2B" w:rsidRPr="005256D8">
        <w:rPr>
          <w:kern w:val="0"/>
          <w:sz w:val="24"/>
        </w:rPr>
        <w:t>50</w:t>
      </w:r>
      <w:r w:rsidR="00F00EEF" w:rsidRPr="005256D8">
        <w:rPr>
          <w:kern w:val="0"/>
          <w:sz w:val="24"/>
        </w:rPr>
        <w:t xml:space="preserve"> </w:t>
      </w:r>
      <w:r w:rsidR="00D02D2B" w:rsidRPr="005256D8">
        <w:rPr>
          <w:kern w:val="0"/>
          <w:sz w:val="24"/>
        </w:rPr>
        <w:t>HU</w:t>
      </w:r>
      <w:r w:rsidR="00A91A12" w:rsidRPr="005256D8">
        <w:rPr>
          <w:kern w:val="0"/>
          <w:sz w:val="24"/>
        </w:rPr>
        <w:t>或</w:t>
      </w:r>
      <w:bookmarkStart w:id="74" w:name="_Toc142431354"/>
      <w:r w:rsidR="00082958" w:rsidRPr="005256D8">
        <w:rPr>
          <w:sz w:val="24"/>
        </w:rPr>
        <w:t>影像均匀性</w:t>
      </w:r>
      <w:bookmarkEnd w:id="74"/>
      <w:r w:rsidR="00082958" w:rsidRPr="005256D8">
        <w:rPr>
          <w:sz w:val="24"/>
        </w:rPr>
        <w:t>不大于</w:t>
      </w:r>
      <w:r w:rsidR="00082958" w:rsidRPr="005256D8">
        <w:rPr>
          <w:sz w:val="24"/>
        </w:rPr>
        <w:t>2.5%</w:t>
      </w:r>
      <w:r w:rsidR="00D81D34" w:rsidRPr="005256D8">
        <w:rPr>
          <w:sz w:val="24"/>
        </w:rPr>
        <w:t>（</w:t>
      </w:r>
      <w:r w:rsidR="00D81D34" w:rsidRPr="004830EE">
        <w:rPr>
          <w:sz w:val="24"/>
        </w:rPr>
        <w:t>两者取较大值）</w:t>
      </w:r>
      <w:r w:rsidR="00082958" w:rsidRPr="004830EE">
        <w:rPr>
          <w:sz w:val="24"/>
        </w:rPr>
        <w:t>。</w:t>
      </w:r>
    </w:p>
    <w:p w14:paraId="45878EF2" w14:textId="7E7A7DAD" w:rsidR="00D8019F" w:rsidRPr="004830EE" w:rsidRDefault="00D8019F" w:rsidP="00D8019F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75" w:name="_Toc171881237"/>
      <w:bookmarkStart w:id="76" w:name="_Toc192084506"/>
      <w:bookmarkStart w:id="77" w:name="_Toc193874129"/>
      <w:r w:rsidRPr="004830EE">
        <w:rPr>
          <w:rFonts w:ascii="Times New Roman" w:hAnsi="Times New Roman"/>
          <w:b w:val="0"/>
          <w:bCs w:val="0"/>
        </w:rPr>
        <w:t>5.</w:t>
      </w:r>
      <w:r w:rsidR="00D214F4">
        <w:rPr>
          <w:rFonts w:ascii="Times New Roman" w:hAnsi="Times New Roman" w:hint="eastAsia"/>
          <w:b w:val="0"/>
          <w:bCs w:val="0"/>
        </w:rPr>
        <w:t>4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bookmarkEnd w:id="75"/>
      <w:bookmarkEnd w:id="76"/>
      <w:r w:rsidR="00C906C7" w:rsidRPr="004830EE">
        <w:rPr>
          <w:rFonts w:ascii="Times New Roman" w:hAnsi="Times New Roman"/>
          <w:b w:val="0"/>
          <w:bCs w:val="0"/>
        </w:rPr>
        <w:t>空间分辨力</w:t>
      </w:r>
      <w:bookmarkEnd w:id="77"/>
    </w:p>
    <w:p w14:paraId="7C83A716" w14:textId="46E6EF52" w:rsidR="00D8019F" w:rsidRPr="004830EE" w:rsidRDefault="003005AE" w:rsidP="00D8019F">
      <w:pPr>
        <w:spacing w:line="360" w:lineRule="auto"/>
        <w:ind w:firstLineChars="200" w:firstLine="480"/>
        <w:rPr>
          <w:kern w:val="0"/>
          <w:sz w:val="24"/>
        </w:rPr>
      </w:pPr>
      <w:r w:rsidRPr="004830EE">
        <w:rPr>
          <w:sz w:val="24"/>
        </w:rPr>
        <w:t>Micro-CT</w:t>
      </w:r>
      <w:r w:rsidRPr="004830EE">
        <w:rPr>
          <w:sz w:val="24"/>
        </w:rPr>
        <w:t>系统空间分辨力应符合制造商规定的要求</w:t>
      </w:r>
      <w:r w:rsidR="00D8019F" w:rsidRPr="004830EE">
        <w:rPr>
          <w:kern w:val="0"/>
          <w:sz w:val="24"/>
        </w:rPr>
        <w:t>。</w:t>
      </w:r>
    </w:p>
    <w:p w14:paraId="61ADFAA4" w14:textId="3EF880EB" w:rsidR="00D8019F" w:rsidRPr="004830EE" w:rsidRDefault="00D8019F" w:rsidP="00D8019F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78" w:name="_Toc193874130"/>
      <w:r w:rsidRPr="004830EE">
        <w:rPr>
          <w:rFonts w:ascii="Times New Roman" w:hAnsi="Times New Roman"/>
          <w:b w:val="0"/>
          <w:bCs w:val="0"/>
        </w:rPr>
        <w:t>5.</w:t>
      </w:r>
      <w:r w:rsidR="00D214F4">
        <w:rPr>
          <w:rFonts w:ascii="Times New Roman" w:hAnsi="Times New Roman" w:hint="eastAsia"/>
          <w:b w:val="0"/>
          <w:bCs w:val="0"/>
        </w:rPr>
        <w:t>5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r w:rsidRPr="004830EE">
        <w:rPr>
          <w:rFonts w:ascii="Times New Roman" w:hAnsi="Times New Roman"/>
          <w:b w:val="0"/>
          <w:bCs w:val="0"/>
        </w:rPr>
        <w:t>低对比</w:t>
      </w:r>
      <w:r w:rsidR="003005AE" w:rsidRPr="004830EE">
        <w:rPr>
          <w:rFonts w:ascii="Times New Roman" w:hAnsi="Times New Roman"/>
          <w:b w:val="0"/>
          <w:bCs w:val="0"/>
        </w:rPr>
        <w:t>度</w:t>
      </w:r>
      <w:r w:rsidRPr="004830EE">
        <w:rPr>
          <w:rFonts w:ascii="Times New Roman" w:hAnsi="Times New Roman"/>
          <w:b w:val="0"/>
          <w:bCs w:val="0"/>
        </w:rPr>
        <w:t>分辨力</w:t>
      </w:r>
      <w:bookmarkEnd w:id="78"/>
      <w:r w:rsidRPr="004830EE">
        <w:rPr>
          <w:rFonts w:ascii="Times New Roman" w:hAnsi="Times New Roman"/>
          <w:b w:val="0"/>
          <w:bCs w:val="0"/>
        </w:rPr>
        <w:t xml:space="preserve"> </w:t>
      </w:r>
    </w:p>
    <w:p w14:paraId="2FE373F9" w14:textId="578EFDA8" w:rsidR="00D8019F" w:rsidRPr="004830EE" w:rsidRDefault="00D8019F" w:rsidP="003005AE">
      <w:pPr>
        <w:spacing w:line="360" w:lineRule="auto"/>
        <w:ind w:firstLineChars="200" w:firstLine="420"/>
        <w:rPr>
          <w:kern w:val="0"/>
          <w:sz w:val="24"/>
        </w:rPr>
      </w:pPr>
      <w:r w:rsidRPr="004830EE">
        <w:t xml:space="preserve"> </w:t>
      </w:r>
      <w:r w:rsidR="003005AE" w:rsidRPr="004830EE">
        <w:rPr>
          <w:sz w:val="24"/>
        </w:rPr>
        <w:t>Micro-CT</w:t>
      </w:r>
      <w:r w:rsidR="003005AE" w:rsidRPr="004830EE">
        <w:rPr>
          <w:sz w:val="24"/>
        </w:rPr>
        <w:t>系统地对比度分辨力应符合制造商规定的要求</w:t>
      </w:r>
      <w:r w:rsidR="00F00EEF" w:rsidRPr="004830EE">
        <w:rPr>
          <w:sz w:val="24"/>
        </w:rPr>
        <w:t>。</w:t>
      </w:r>
    </w:p>
    <w:p w14:paraId="43E4F2CB" w14:textId="04FE3E2F" w:rsidR="00D8019F" w:rsidRPr="004830EE" w:rsidRDefault="00D8019F" w:rsidP="00D8019F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79" w:name="_Toc193874131"/>
      <w:r w:rsidRPr="004830EE">
        <w:rPr>
          <w:rFonts w:ascii="Times New Roman" w:hAnsi="Times New Roman"/>
          <w:b w:val="0"/>
          <w:bCs w:val="0"/>
        </w:rPr>
        <w:t>5.</w:t>
      </w:r>
      <w:r w:rsidR="00D214F4">
        <w:rPr>
          <w:rFonts w:ascii="Times New Roman" w:hAnsi="Times New Roman" w:hint="eastAsia"/>
          <w:b w:val="0"/>
          <w:bCs w:val="0"/>
        </w:rPr>
        <w:t>6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r w:rsidRPr="004830EE">
        <w:rPr>
          <w:rFonts w:ascii="Times New Roman" w:hAnsi="Times New Roman"/>
          <w:b w:val="0"/>
          <w:bCs w:val="0"/>
        </w:rPr>
        <w:t>漏射线</w:t>
      </w:r>
      <w:bookmarkEnd w:id="79"/>
    </w:p>
    <w:p w14:paraId="41433FB2" w14:textId="77777777" w:rsidR="00D8019F" w:rsidRPr="004830EE" w:rsidRDefault="00D8019F" w:rsidP="00D8019F">
      <w:pPr>
        <w:spacing w:line="360" w:lineRule="auto"/>
        <w:ind w:firstLineChars="200" w:firstLine="480"/>
        <w:rPr>
          <w:kern w:val="0"/>
          <w:sz w:val="24"/>
        </w:rPr>
      </w:pPr>
      <w:r w:rsidRPr="004830EE">
        <w:rPr>
          <w:kern w:val="0"/>
          <w:sz w:val="24"/>
        </w:rPr>
        <w:t>常用最大工作管电压</w:t>
      </w:r>
      <w:r w:rsidRPr="004830EE">
        <w:rPr>
          <w:kern w:val="0"/>
          <w:sz w:val="24"/>
        </w:rPr>
        <w:t>/</w:t>
      </w:r>
      <w:r w:rsidRPr="004830EE">
        <w:rPr>
          <w:kern w:val="0"/>
          <w:sz w:val="24"/>
        </w:rPr>
        <w:t>管电流</w:t>
      </w:r>
      <w:r w:rsidRPr="004830EE">
        <w:rPr>
          <w:kern w:val="0"/>
          <w:sz w:val="24"/>
        </w:rPr>
        <w:t>,</w:t>
      </w:r>
      <w:r w:rsidRPr="004830EE">
        <w:rPr>
          <w:kern w:val="0"/>
          <w:sz w:val="24"/>
        </w:rPr>
        <w:t>在距防护设施外侧表面</w:t>
      </w:r>
      <w:r w:rsidRPr="004830EE">
        <w:rPr>
          <w:kern w:val="0"/>
          <w:sz w:val="24"/>
        </w:rPr>
        <w:t xml:space="preserve">5cm </w:t>
      </w:r>
      <w:r w:rsidRPr="004830EE">
        <w:rPr>
          <w:kern w:val="0"/>
          <w:sz w:val="24"/>
        </w:rPr>
        <w:t>处的任何位置上漏射线一般不超过</w:t>
      </w:r>
      <w:r w:rsidRPr="004830EE">
        <w:rPr>
          <w:kern w:val="0"/>
          <w:sz w:val="24"/>
        </w:rPr>
        <w:t>2.5μGy/h</w:t>
      </w:r>
      <w:r w:rsidRPr="004830EE">
        <w:rPr>
          <w:kern w:val="0"/>
          <w:sz w:val="24"/>
        </w:rPr>
        <w:t>。</w:t>
      </w:r>
    </w:p>
    <w:p w14:paraId="3C3FCF4D" w14:textId="576331FA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80" w:name="_Toc193874132"/>
      <w:r w:rsidRPr="004830EE">
        <w:rPr>
          <w:rFonts w:ascii="Times New Roman" w:hAnsi="Times New Roman"/>
          <w:b w:val="0"/>
          <w:bCs w:val="0"/>
          <w:sz w:val="24"/>
          <w:szCs w:val="24"/>
        </w:rPr>
        <w:t>校准条件</w:t>
      </w:r>
      <w:bookmarkEnd w:id="68"/>
      <w:bookmarkEnd w:id="69"/>
      <w:bookmarkEnd w:id="70"/>
      <w:bookmarkEnd w:id="71"/>
      <w:bookmarkEnd w:id="80"/>
    </w:p>
    <w:p w14:paraId="3C3FCF4E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81" w:name="_Toc171881239"/>
      <w:bookmarkStart w:id="82" w:name="_Toc193874133"/>
      <w:bookmarkStart w:id="83" w:name="_Toc6897"/>
      <w:bookmarkStart w:id="84" w:name="_Toc427490801"/>
      <w:bookmarkStart w:id="85" w:name="_Toc30597"/>
      <w:r w:rsidRPr="004830EE">
        <w:rPr>
          <w:rFonts w:ascii="Times New Roman" w:hAnsi="Times New Roman"/>
          <w:b w:val="0"/>
          <w:bCs w:val="0"/>
        </w:rPr>
        <w:t xml:space="preserve">6.1  </w:t>
      </w:r>
      <w:r w:rsidRPr="004830EE">
        <w:rPr>
          <w:rFonts w:ascii="Times New Roman" w:hAnsi="Times New Roman"/>
          <w:b w:val="0"/>
          <w:bCs w:val="0"/>
        </w:rPr>
        <w:t>环境条件</w:t>
      </w:r>
      <w:bookmarkEnd w:id="81"/>
      <w:bookmarkEnd w:id="82"/>
    </w:p>
    <w:p w14:paraId="3C3FCF4F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</w:rPr>
      </w:pPr>
      <w:bookmarkStart w:id="86" w:name="_Toc171881240"/>
      <w:bookmarkStart w:id="87" w:name="_Toc190956073"/>
      <w:bookmarkStart w:id="88" w:name="_Toc191137612"/>
      <w:bookmarkStart w:id="89" w:name="_Toc191458332"/>
      <w:bookmarkStart w:id="90" w:name="_Toc192084511"/>
      <w:bookmarkStart w:id="91" w:name="_Toc193874134"/>
      <w:r w:rsidRPr="004830EE">
        <w:rPr>
          <w:rFonts w:ascii="Times New Roman" w:hAnsi="Times New Roman"/>
          <w:b w:val="0"/>
          <w:bCs w:val="0"/>
        </w:rPr>
        <w:t>6.1</w:t>
      </w:r>
      <w:r w:rsidRPr="004830EE">
        <w:rPr>
          <w:rFonts w:ascii="Times New Roman" w:hAnsi="Times New Roman"/>
          <w:b w:val="0"/>
        </w:rPr>
        <w:t xml:space="preserve">.1  </w:t>
      </w:r>
      <w:r w:rsidRPr="004830EE">
        <w:rPr>
          <w:rFonts w:ascii="Times New Roman" w:hAnsi="Times New Roman"/>
          <w:b w:val="0"/>
          <w:lang w:val="zh-CN"/>
        </w:rPr>
        <w:t>环境温度</w:t>
      </w:r>
      <w:r w:rsidRPr="004830EE">
        <w:rPr>
          <w:rFonts w:ascii="Times New Roman" w:hAnsi="Times New Roman"/>
          <w:b w:val="0"/>
        </w:rPr>
        <w:t>：</w:t>
      </w:r>
      <w:r w:rsidRPr="004830EE">
        <w:rPr>
          <w:rFonts w:ascii="Times New Roman" w:hAnsi="Times New Roman"/>
          <w:b w:val="0"/>
        </w:rPr>
        <w:t>(</w:t>
      </w:r>
      <w:r w:rsidRPr="004830EE">
        <w:rPr>
          <w:rFonts w:ascii="Times New Roman" w:hAnsi="Times New Roman"/>
          <w:b w:val="0"/>
          <w:lang w:val="zh-CN"/>
        </w:rPr>
        <w:t>18~25)℃</w:t>
      </w:r>
      <w:r w:rsidRPr="004830EE">
        <w:rPr>
          <w:rFonts w:ascii="Times New Roman" w:hAnsi="Times New Roman"/>
          <w:b w:val="0"/>
        </w:rPr>
        <w:t>；</w:t>
      </w:r>
      <w:bookmarkEnd w:id="86"/>
      <w:bookmarkEnd w:id="87"/>
      <w:bookmarkEnd w:id="88"/>
      <w:bookmarkEnd w:id="89"/>
      <w:bookmarkEnd w:id="90"/>
      <w:bookmarkEnd w:id="91"/>
    </w:p>
    <w:p w14:paraId="3C3FCF50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</w:rPr>
      </w:pPr>
      <w:bookmarkStart w:id="92" w:name="_Toc171881241"/>
      <w:bookmarkStart w:id="93" w:name="_Toc190956074"/>
      <w:bookmarkStart w:id="94" w:name="_Toc191137613"/>
      <w:bookmarkStart w:id="95" w:name="_Toc191458333"/>
      <w:bookmarkStart w:id="96" w:name="_Toc192084512"/>
      <w:bookmarkStart w:id="97" w:name="_Toc193874135"/>
      <w:r w:rsidRPr="004830EE">
        <w:rPr>
          <w:rFonts w:ascii="Times New Roman" w:hAnsi="Times New Roman"/>
          <w:b w:val="0"/>
          <w:bCs w:val="0"/>
        </w:rPr>
        <w:t>6.1</w:t>
      </w:r>
      <w:r w:rsidRPr="004830EE">
        <w:rPr>
          <w:rFonts w:ascii="Times New Roman" w:hAnsi="Times New Roman"/>
          <w:b w:val="0"/>
        </w:rPr>
        <w:t xml:space="preserve">.2  </w:t>
      </w:r>
      <w:r w:rsidRPr="004830EE">
        <w:rPr>
          <w:rFonts w:ascii="Times New Roman" w:hAnsi="Times New Roman"/>
          <w:b w:val="0"/>
        </w:rPr>
        <w:t>相对</w:t>
      </w:r>
      <w:r w:rsidRPr="004830EE">
        <w:rPr>
          <w:rFonts w:ascii="Times New Roman" w:hAnsi="Times New Roman"/>
          <w:b w:val="0"/>
          <w:lang w:val="zh-CN"/>
        </w:rPr>
        <w:t>湿度</w:t>
      </w:r>
      <w:r w:rsidRPr="004830EE">
        <w:rPr>
          <w:rFonts w:ascii="Times New Roman" w:hAnsi="Times New Roman"/>
          <w:b w:val="0"/>
        </w:rPr>
        <w:t>：</w:t>
      </w:r>
      <w:r w:rsidRPr="004830EE">
        <w:rPr>
          <w:rFonts w:ascii="Times New Roman" w:hAnsi="Times New Roman"/>
          <w:b w:val="0"/>
        </w:rPr>
        <w:t>≤</w:t>
      </w:r>
      <w:r w:rsidRPr="004830EE">
        <w:rPr>
          <w:rFonts w:ascii="Times New Roman" w:hAnsi="Times New Roman"/>
          <w:b w:val="0"/>
          <w:lang w:val="zh-CN"/>
        </w:rPr>
        <w:t>85%</w:t>
      </w:r>
      <w:bookmarkEnd w:id="92"/>
      <w:r w:rsidRPr="004830EE">
        <w:rPr>
          <w:rFonts w:ascii="Times New Roman" w:hAnsi="Times New Roman"/>
          <w:b w:val="0"/>
        </w:rPr>
        <w:t>；</w:t>
      </w:r>
      <w:bookmarkEnd w:id="93"/>
      <w:bookmarkEnd w:id="94"/>
      <w:bookmarkEnd w:id="95"/>
      <w:bookmarkEnd w:id="96"/>
      <w:bookmarkEnd w:id="97"/>
    </w:p>
    <w:p w14:paraId="3C3FCF51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</w:rPr>
      </w:pPr>
      <w:bookmarkStart w:id="98" w:name="_Toc190956075"/>
      <w:bookmarkStart w:id="99" w:name="_Toc191137614"/>
      <w:bookmarkStart w:id="100" w:name="_Toc191458334"/>
      <w:bookmarkStart w:id="101" w:name="_Toc192084513"/>
      <w:bookmarkStart w:id="102" w:name="_Toc193874136"/>
      <w:bookmarkStart w:id="103" w:name="_Toc171881242"/>
      <w:bookmarkEnd w:id="83"/>
      <w:bookmarkEnd w:id="84"/>
      <w:bookmarkEnd w:id="85"/>
      <w:r w:rsidRPr="004830EE">
        <w:rPr>
          <w:rFonts w:ascii="Times New Roman" w:hAnsi="Times New Roman"/>
          <w:b w:val="0"/>
          <w:bCs w:val="0"/>
        </w:rPr>
        <w:t>6.1</w:t>
      </w:r>
      <w:r w:rsidRPr="004830EE">
        <w:rPr>
          <w:rFonts w:ascii="Times New Roman" w:hAnsi="Times New Roman"/>
          <w:b w:val="0"/>
        </w:rPr>
        <w:t xml:space="preserve">.3  </w:t>
      </w:r>
      <w:r w:rsidRPr="004830EE">
        <w:rPr>
          <w:rFonts w:ascii="Times New Roman" w:hAnsi="Times New Roman"/>
          <w:b w:val="0"/>
        </w:rPr>
        <w:t>气压：</w:t>
      </w:r>
      <w:r w:rsidRPr="004830EE">
        <w:rPr>
          <w:rFonts w:ascii="Times New Roman" w:hAnsi="Times New Roman"/>
          <w:b w:val="0"/>
        </w:rPr>
        <w:t>(86~106)kPa</w:t>
      </w:r>
      <w:r w:rsidRPr="004830EE">
        <w:rPr>
          <w:rFonts w:ascii="Times New Roman" w:hAnsi="Times New Roman"/>
          <w:b w:val="0"/>
        </w:rPr>
        <w:t>。</w:t>
      </w:r>
      <w:bookmarkEnd w:id="98"/>
      <w:bookmarkEnd w:id="99"/>
      <w:bookmarkEnd w:id="100"/>
      <w:bookmarkEnd w:id="101"/>
      <w:bookmarkEnd w:id="102"/>
    </w:p>
    <w:p w14:paraId="3C3FCF52" w14:textId="77777777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04" w:name="_Toc193874137"/>
      <w:r w:rsidRPr="004830EE">
        <w:rPr>
          <w:rFonts w:ascii="Times New Roman" w:hAnsi="Times New Roman"/>
          <w:b w:val="0"/>
          <w:bCs w:val="0"/>
        </w:rPr>
        <w:t xml:space="preserve">6.2  </w:t>
      </w:r>
      <w:r w:rsidRPr="004830EE">
        <w:rPr>
          <w:rFonts w:ascii="Times New Roman" w:hAnsi="Times New Roman"/>
          <w:b w:val="0"/>
          <w:bCs w:val="0"/>
        </w:rPr>
        <w:t>测量标准及其他设备</w:t>
      </w:r>
      <w:bookmarkEnd w:id="103"/>
      <w:bookmarkEnd w:id="104"/>
    </w:p>
    <w:p w14:paraId="2CB1F1DE" w14:textId="77777777" w:rsidR="005A3648" w:rsidRPr="004830EE" w:rsidRDefault="005A3648" w:rsidP="005A3648">
      <w:pPr>
        <w:pStyle w:val="6"/>
        <w:spacing w:line="360" w:lineRule="auto"/>
        <w:rPr>
          <w:rFonts w:ascii="Times New Roman" w:hAnsi="Times New Roman"/>
          <w:b w:val="0"/>
        </w:rPr>
      </w:pPr>
      <w:bookmarkStart w:id="105" w:name="_Toc171881243"/>
      <w:bookmarkStart w:id="106" w:name="_Toc192084515"/>
      <w:bookmarkStart w:id="107" w:name="_Toc193874138"/>
      <w:bookmarkStart w:id="108" w:name="_Toc171881244"/>
      <w:bookmarkStart w:id="109" w:name="_Toc50024516"/>
      <w:bookmarkStart w:id="110" w:name="_Toc51771315"/>
      <w:bookmarkStart w:id="111" w:name="_Toc117665623"/>
      <w:r w:rsidRPr="004830EE">
        <w:rPr>
          <w:rFonts w:ascii="Times New Roman" w:hAnsi="Times New Roman"/>
          <w:b w:val="0"/>
          <w:bCs w:val="0"/>
        </w:rPr>
        <w:t>6.2</w:t>
      </w:r>
      <w:r w:rsidRPr="004830EE">
        <w:rPr>
          <w:rFonts w:ascii="Times New Roman" w:hAnsi="Times New Roman"/>
          <w:b w:val="0"/>
        </w:rPr>
        <w:t xml:space="preserve">.1  </w:t>
      </w:r>
      <w:bookmarkEnd w:id="105"/>
      <w:r w:rsidRPr="004830EE">
        <w:rPr>
          <w:rFonts w:ascii="Times New Roman" w:hAnsi="Times New Roman"/>
          <w:b w:val="0"/>
        </w:rPr>
        <w:t>诊断水平剂量计</w:t>
      </w:r>
      <w:bookmarkEnd w:id="106"/>
      <w:bookmarkEnd w:id="107"/>
    </w:p>
    <w:p w14:paraId="41988DF7" w14:textId="1059B496" w:rsidR="005A3648" w:rsidRPr="004830EE" w:rsidRDefault="005A3648" w:rsidP="005A3648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电离室或半导体型的剂量计，其校准因子扩展不确定度不大于</w:t>
      </w:r>
      <w:r w:rsidRPr="004830EE">
        <w:rPr>
          <w:sz w:val="24"/>
        </w:rPr>
        <w:t>5.0</w:t>
      </w:r>
      <w:r w:rsidR="002846B0" w:rsidRPr="004830EE">
        <w:rPr>
          <w:sz w:val="24"/>
        </w:rPr>
        <w:t>%</w:t>
      </w:r>
      <w:r w:rsidRPr="004830EE">
        <w:rPr>
          <w:sz w:val="24"/>
        </w:rPr>
        <w:t>（</w:t>
      </w:r>
      <w:r w:rsidRPr="004830EE">
        <w:rPr>
          <w:i/>
          <w:iCs/>
          <w:sz w:val="24"/>
        </w:rPr>
        <w:t>k</w:t>
      </w:r>
      <w:r w:rsidRPr="004830EE">
        <w:rPr>
          <w:sz w:val="24"/>
        </w:rPr>
        <w:t>=2</w:t>
      </w:r>
      <w:r w:rsidRPr="004830EE">
        <w:rPr>
          <w:sz w:val="24"/>
        </w:rPr>
        <w:t>），其它技术指标应符合下列要求：</w:t>
      </w:r>
    </w:p>
    <w:p w14:paraId="148B1F0A" w14:textId="55042CFF" w:rsidR="005A3648" w:rsidRPr="004830EE" w:rsidRDefault="005A3648" w:rsidP="005A3648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 xml:space="preserve">a) </w:t>
      </w:r>
      <w:r w:rsidRPr="004830EE">
        <w:rPr>
          <w:sz w:val="24"/>
        </w:rPr>
        <w:t>在</w:t>
      </w:r>
      <w:r w:rsidRPr="004830EE">
        <w:rPr>
          <w:sz w:val="24"/>
        </w:rPr>
        <w:t>X</w:t>
      </w:r>
      <w:r w:rsidRPr="004830EE">
        <w:rPr>
          <w:sz w:val="24"/>
        </w:rPr>
        <w:t>射线管电压（</w:t>
      </w:r>
      <w:r w:rsidRPr="004830EE">
        <w:rPr>
          <w:sz w:val="24"/>
        </w:rPr>
        <w:t>50</w:t>
      </w:r>
      <w:r w:rsidRPr="004830EE">
        <w:rPr>
          <w:sz w:val="24"/>
        </w:rPr>
        <w:t>～</w:t>
      </w:r>
      <w:r w:rsidRPr="004830EE">
        <w:rPr>
          <w:sz w:val="24"/>
        </w:rPr>
        <w:t>150</w:t>
      </w:r>
      <w:r w:rsidRPr="004830EE">
        <w:rPr>
          <w:sz w:val="24"/>
        </w:rPr>
        <w:t>）</w:t>
      </w:r>
      <w:r w:rsidRPr="004830EE">
        <w:rPr>
          <w:sz w:val="24"/>
        </w:rPr>
        <w:t>kV</w:t>
      </w:r>
      <w:r w:rsidRPr="004830EE">
        <w:rPr>
          <w:sz w:val="24"/>
        </w:rPr>
        <w:t>范围内，能量响应变化不超过</w:t>
      </w:r>
      <w:r w:rsidRPr="004830EE">
        <w:rPr>
          <w:sz w:val="24"/>
        </w:rPr>
        <w:t>±5.0</w:t>
      </w:r>
      <w:r w:rsidR="00F00EEF" w:rsidRPr="004830EE">
        <w:rPr>
          <w:sz w:val="24"/>
        </w:rPr>
        <w:t>%</w:t>
      </w:r>
      <w:r w:rsidRPr="004830EE">
        <w:rPr>
          <w:sz w:val="24"/>
        </w:rPr>
        <w:t>；</w:t>
      </w:r>
    </w:p>
    <w:p w14:paraId="38328219" w14:textId="77777777" w:rsidR="005A3648" w:rsidRPr="004830EE" w:rsidRDefault="005A3648" w:rsidP="005A3648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 xml:space="preserve">b) </w:t>
      </w:r>
      <w:r w:rsidRPr="004830EE">
        <w:rPr>
          <w:sz w:val="24"/>
        </w:rPr>
        <w:t>重复性应不大于</w:t>
      </w:r>
      <w:r w:rsidRPr="004830EE">
        <w:rPr>
          <w:sz w:val="24"/>
        </w:rPr>
        <w:t>1.0%</w:t>
      </w:r>
      <w:r w:rsidRPr="004830EE">
        <w:rPr>
          <w:sz w:val="24"/>
        </w:rPr>
        <w:t>；</w:t>
      </w:r>
    </w:p>
    <w:p w14:paraId="04B5CD28" w14:textId="781A249D" w:rsidR="005A3648" w:rsidRPr="004830EE" w:rsidRDefault="005A3648" w:rsidP="005A3648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 xml:space="preserve">c) </w:t>
      </w:r>
      <w:r w:rsidRPr="004830EE">
        <w:rPr>
          <w:sz w:val="24"/>
        </w:rPr>
        <w:t>年稳定性不超过</w:t>
      </w:r>
      <w:r w:rsidRPr="004830EE">
        <w:rPr>
          <w:sz w:val="24"/>
        </w:rPr>
        <w:t>±2</w:t>
      </w:r>
      <w:r w:rsidR="00F00EEF" w:rsidRPr="004830EE">
        <w:rPr>
          <w:sz w:val="24"/>
        </w:rPr>
        <w:t>%</w:t>
      </w:r>
      <w:r w:rsidRPr="004830EE">
        <w:rPr>
          <w:sz w:val="24"/>
        </w:rPr>
        <w:t>。</w:t>
      </w:r>
    </w:p>
    <w:p w14:paraId="4D8C235D" w14:textId="77777777" w:rsidR="005A3648" w:rsidRPr="004830EE" w:rsidRDefault="005A3648" w:rsidP="005A3648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12" w:name="_Toc192084516"/>
      <w:bookmarkStart w:id="113" w:name="_Toc193874139"/>
      <w:r w:rsidRPr="004830EE">
        <w:rPr>
          <w:rFonts w:ascii="Times New Roman" w:hAnsi="Times New Roman"/>
          <w:b w:val="0"/>
          <w:bCs w:val="0"/>
        </w:rPr>
        <w:t xml:space="preserve">6.2.2 </w:t>
      </w:r>
      <w:r w:rsidRPr="004830EE">
        <w:rPr>
          <w:rFonts w:ascii="Times New Roman" w:hAnsi="Times New Roman"/>
          <w:b w:val="0"/>
          <w:bCs w:val="0"/>
        </w:rPr>
        <w:t>防护水平剂量仪</w:t>
      </w:r>
      <w:bookmarkEnd w:id="112"/>
      <w:bookmarkEnd w:id="113"/>
    </w:p>
    <w:p w14:paraId="14358A98" w14:textId="77777777" w:rsidR="005A3648" w:rsidRPr="004830EE" w:rsidRDefault="005A3648" w:rsidP="005A3648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用经检定合格的、分辨力不大于</w:t>
      </w:r>
      <w:r w:rsidRPr="004830EE">
        <w:rPr>
          <w:sz w:val="24"/>
        </w:rPr>
        <w:t>0.1μGy/h</w:t>
      </w:r>
      <w:r w:rsidRPr="004830EE">
        <w:rPr>
          <w:sz w:val="24"/>
        </w:rPr>
        <w:t>的</w:t>
      </w:r>
      <w:r w:rsidRPr="004830EE">
        <w:rPr>
          <w:sz w:val="24"/>
        </w:rPr>
        <w:t>X</w:t>
      </w:r>
      <w:r w:rsidRPr="004830EE">
        <w:rPr>
          <w:sz w:val="24"/>
        </w:rPr>
        <w:t>、</w:t>
      </w:r>
      <w:r w:rsidRPr="004830EE">
        <w:rPr>
          <w:sz w:val="24"/>
        </w:rPr>
        <w:t>γ</w:t>
      </w:r>
      <w:r w:rsidRPr="004830EE">
        <w:rPr>
          <w:sz w:val="24"/>
        </w:rPr>
        <w:t>射线辐射防护水平剂量仪测量</w:t>
      </w:r>
    </w:p>
    <w:p w14:paraId="65129A98" w14:textId="77777777" w:rsidR="005A3648" w:rsidRPr="004830EE" w:rsidRDefault="005A3648" w:rsidP="005A3648">
      <w:pPr>
        <w:spacing w:line="360" w:lineRule="auto"/>
        <w:rPr>
          <w:sz w:val="24"/>
        </w:rPr>
      </w:pPr>
      <w:r w:rsidRPr="004830EE">
        <w:rPr>
          <w:sz w:val="24"/>
        </w:rPr>
        <w:t>泄漏辐射。</w:t>
      </w:r>
    </w:p>
    <w:p w14:paraId="209E83E3" w14:textId="5C58E156" w:rsidR="002F12C0" w:rsidRPr="004830EE" w:rsidRDefault="00A936C2" w:rsidP="003005AE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14" w:name="_Toc190956080"/>
      <w:bookmarkStart w:id="115" w:name="_Toc191137619"/>
      <w:bookmarkStart w:id="116" w:name="_Toc191458338"/>
      <w:bookmarkStart w:id="117" w:name="_Toc192084518"/>
      <w:bookmarkStart w:id="118" w:name="_Toc193874140"/>
      <w:r w:rsidRPr="004830EE">
        <w:rPr>
          <w:rFonts w:ascii="Times New Roman" w:hAnsi="Times New Roman"/>
          <w:b w:val="0"/>
          <w:bCs w:val="0"/>
        </w:rPr>
        <w:lastRenderedPageBreak/>
        <w:t>6.</w:t>
      </w:r>
      <w:r w:rsidR="003005AE" w:rsidRPr="004830EE">
        <w:rPr>
          <w:rFonts w:ascii="Times New Roman" w:hAnsi="Times New Roman"/>
          <w:b w:val="0"/>
          <w:bCs w:val="0"/>
        </w:rPr>
        <w:t>2</w:t>
      </w:r>
      <w:r w:rsidRPr="004830EE">
        <w:rPr>
          <w:rFonts w:ascii="Times New Roman" w:hAnsi="Times New Roman"/>
          <w:b w:val="0"/>
          <w:bCs w:val="0"/>
        </w:rPr>
        <w:t>.</w:t>
      </w:r>
      <w:r w:rsidR="003005AE" w:rsidRPr="004830EE">
        <w:rPr>
          <w:rFonts w:ascii="Times New Roman" w:hAnsi="Times New Roman"/>
          <w:b w:val="0"/>
          <w:bCs w:val="0"/>
        </w:rPr>
        <w:t>3</w:t>
      </w:r>
      <w:r w:rsidR="00550047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模体，见附录</w:t>
      </w:r>
      <w:r w:rsidR="00850CE1" w:rsidRPr="004830EE">
        <w:rPr>
          <w:rFonts w:ascii="Times New Roman" w:hAnsi="Times New Roman"/>
          <w:b w:val="0"/>
          <w:bCs w:val="0"/>
        </w:rPr>
        <w:t>A</w:t>
      </w:r>
      <w:bookmarkEnd w:id="108"/>
      <w:bookmarkEnd w:id="109"/>
      <w:bookmarkEnd w:id="110"/>
      <w:bookmarkEnd w:id="111"/>
      <w:bookmarkEnd w:id="114"/>
      <w:bookmarkEnd w:id="115"/>
      <w:bookmarkEnd w:id="116"/>
      <w:bookmarkEnd w:id="117"/>
      <w:r w:rsidR="003005AE" w:rsidRPr="004830EE">
        <w:rPr>
          <w:rFonts w:ascii="Times New Roman" w:hAnsi="Times New Roman"/>
          <w:b w:val="0"/>
          <w:bCs w:val="0"/>
        </w:rPr>
        <w:t>。</w:t>
      </w:r>
      <w:bookmarkEnd w:id="118"/>
    </w:p>
    <w:p w14:paraId="3C3FCF5E" w14:textId="31D6C073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  <w:lang w:val="zh-CN"/>
        </w:rPr>
      </w:pPr>
      <w:bookmarkStart w:id="119" w:name="_Toc192084519"/>
      <w:bookmarkStart w:id="120" w:name="_Toc193874141"/>
      <w:r w:rsidRPr="004830EE">
        <w:rPr>
          <w:rFonts w:ascii="Times New Roman" w:hAnsi="Times New Roman"/>
          <w:b w:val="0"/>
          <w:bCs w:val="0"/>
          <w:sz w:val="24"/>
          <w:szCs w:val="24"/>
        </w:rPr>
        <w:t>校准项目和校准方法</w:t>
      </w:r>
      <w:bookmarkEnd w:id="119"/>
      <w:bookmarkEnd w:id="120"/>
    </w:p>
    <w:p w14:paraId="32A11400" w14:textId="52511297" w:rsidR="002F12C0" w:rsidRPr="004830EE" w:rsidRDefault="002F12C0" w:rsidP="002F12C0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21" w:name="_Toc171881246"/>
      <w:bookmarkStart w:id="122" w:name="_Toc192084520"/>
      <w:bookmarkStart w:id="123" w:name="_Toc193874142"/>
      <w:r w:rsidRPr="004830EE">
        <w:rPr>
          <w:rFonts w:ascii="Times New Roman" w:hAnsi="Times New Roman"/>
          <w:b w:val="0"/>
          <w:bCs w:val="0"/>
        </w:rPr>
        <w:t xml:space="preserve">7.1  </w:t>
      </w:r>
      <w:bookmarkEnd w:id="121"/>
      <w:proofErr w:type="gramStart"/>
      <w:r w:rsidRPr="004830EE">
        <w:rPr>
          <w:rFonts w:ascii="Times New Roman" w:hAnsi="Times New Roman"/>
          <w:b w:val="0"/>
          <w:bCs w:val="0"/>
        </w:rPr>
        <w:t>空气比释动能</w:t>
      </w:r>
      <w:proofErr w:type="gramEnd"/>
      <w:r w:rsidRPr="004830EE">
        <w:rPr>
          <w:rFonts w:ascii="Times New Roman" w:hAnsi="Times New Roman"/>
          <w:b w:val="0"/>
          <w:bCs w:val="0"/>
        </w:rPr>
        <w:t>率</w:t>
      </w:r>
      <w:bookmarkEnd w:id="122"/>
      <w:bookmarkEnd w:id="123"/>
    </w:p>
    <w:p w14:paraId="688922DB" w14:textId="07202D64" w:rsidR="002F12C0" w:rsidRPr="002846B0" w:rsidRDefault="002F12C0" w:rsidP="002F12C0">
      <w:pPr>
        <w:spacing w:line="360" w:lineRule="auto"/>
        <w:ind w:firstLineChars="200" w:firstLine="420"/>
        <w:rPr>
          <w:i/>
          <w:sz w:val="24"/>
        </w:rPr>
      </w:pPr>
      <w:r w:rsidRPr="004830EE">
        <w:t xml:space="preserve"> </w:t>
      </w:r>
      <w:r w:rsidR="002B0748" w:rsidRPr="009D43B9">
        <w:rPr>
          <w:rFonts w:hint="eastAsia"/>
          <w:sz w:val="24"/>
        </w:rPr>
        <w:t>设置</w:t>
      </w:r>
      <w:r w:rsidR="008672D4" w:rsidRPr="009D43B9">
        <w:rPr>
          <w:sz w:val="24"/>
        </w:rPr>
        <w:t>Micro-CT</w:t>
      </w:r>
      <w:r w:rsidR="002B0748" w:rsidRPr="009D43B9">
        <w:rPr>
          <w:rFonts w:hint="eastAsia"/>
          <w:sz w:val="24"/>
        </w:rPr>
        <w:t>的</w:t>
      </w:r>
      <w:r w:rsidR="00624811" w:rsidRPr="009D43B9">
        <w:rPr>
          <w:rFonts w:hint="eastAsia"/>
          <w:sz w:val="24"/>
        </w:rPr>
        <w:t>X</w:t>
      </w:r>
      <w:r w:rsidR="00624811" w:rsidRPr="009D43B9">
        <w:rPr>
          <w:rFonts w:hint="eastAsia"/>
          <w:sz w:val="24"/>
        </w:rPr>
        <w:t>射线</w:t>
      </w:r>
      <w:r w:rsidR="008672D4" w:rsidRPr="009D43B9">
        <w:rPr>
          <w:rFonts w:hint="eastAsia"/>
          <w:sz w:val="24"/>
        </w:rPr>
        <w:t>输出功率为</w:t>
      </w:r>
      <w:r w:rsidR="00624811" w:rsidRPr="009D43B9">
        <w:rPr>
          <w:rFonts w:hint="eastAsia"/>
          <w:sz w:val="24"/>
        </w:rPr>
        <w:t>最大</w:t>
      </w:r>
      <w:r w:rsidR="008672D4" w:rsidRPr="009D43B9">
        <w:rPr>
          <w:rFonts w:hint="eastAsia"/>
          <w:sz w:val="24"/>
        </w:rPr>
        <w:t>功率的</w:t>
      </w:r>
      <w:r w:rsidR="008672D4" w:rsidRPr="009D43B9">
        <w:rPr>
          <w:rFonts w:hint="eastAsia"/>
          <w:sz w:val="24"/>
        </w:rPr>
        <w:t>80%</w:t>
      </w:r>
      <w:r w:rsidRPr="004830EE">
        <w:rPr>
          <w:sz w:val="24"/>
        </w:rPr>
        <w:t>，将</w:t>
      </w:r>
      <w:r w:rsidR="00F00EEF" w:rsidRPr="004830EE">
        <w:rPr>
          <w:sz w:val="24"/>
        </w:rPr>
        <w:t>诊断水平</w:t>
      </w:r>
      <w:r w:rsidRPr="004830EE">
        <w:rPr>
          <w:sz w:val="24"/>
        </w:rPr>
        <w:t>剂量仪探测器置于辐射野的中心，探测器中心与射线束中心相一致，先曝光成像使探测器在视野中心</w:t>
      </w:r>
      <w:r w:rsidR="00F00EEF" w:rsidRPr="004830EE">
        <w:rPr>
          <w:sz w:val="24"/>
        </w:rPr>
        <w:t>位置，</w:t>
      </w:r>
      <w:r w:rsidRPr="004830EE">
        <w:rPr>
          <w:sz w:val="24"/>
        </w:rPr>
        <w:t>焦点距探测器中心距离为</w:t>
      </w:r>
      <w:r w:rsidRPr="004830EE">
        <w:rPr>
          <w:sz w:val="24"/>
        </w:rPr>
        <w:t>100mm</w:t>
      </w:r>
      <w:r w:rsidRPr="004830EE">
        <w:rPr>
          <w:sz w:val="24"/>
        </w:rPr>
        <w:t>，在此条件下分别曝光</w:t>
      </w:r>
      <w:r w:rsidR="00CB0F50" w:rsidRPr="004830EE">
        <w:rPr>
          <w:sz w:val="24"/>
        </w:rPr>
        <w:t>10</w:t>
      </w:r>
      <w:r w:rsidRPr="004830EE">
        <w:rPr>
          <w:sz w:val="24"/>
        </w:rPr>
        <w:t>次测量</w:t>
      </w:r>
      <w:r w:rsidR="00917B95">
        <w:rPr>
          <w:rFonts w:hint="eastAsia"/>
          <w:sz w:val="24"/>
        </w:rPr>
        <w:t>取其平均值</w:t>
      </w:r>
      <w:r w:rsidR="00917B95" w:rsidRPr="00917B95">
        <w:rPr>
          <w:rFonts w:hint="eastAsia"/>
          <w:i/>
          <w:iCs/>
          <w:sz w:val="24"/>
        </w:rPr>
        <w:t>M</w:t>
      </w:r>
      <w:r w:rsidR="00917B95">
        <w:rPr>
          <w:rFonts w:hint="eastAsia"/>
          <w:sz w:val="24"/>
        </w:rPr>
        <w:t>，按式</w:t>
      </w:r>
      <w:r w:rsidR="00917B95" w:rsidRPr="004830EE">
        <w:rPr>
          <w:sz w:val="24"/>
          <w:szCs w:val="32"/>
        </w:rPr>
        <w:t>（</w:t>
      </w:r>
      <w:r w:rsidR="00917B95" w:rsidRPr="004830EE">
        <w:rPr>
          <w:sz w:val="24"/>
          <w:szCs w:val="32"/>
        </w:rPr>
        <w:t>2</w:t>
      </w:r>
      <w:r w:rsidR="00917B95" w:rsidRPr="004830EE">
        <w:rPr>
          <w:sz w:val="24"/>
          <w:szCs w:val="32"/>
        </w:rPr>
        <w:t>）</w:t>
      </w:r>
      <w:r w:rsidR="00917B95">
        <w:rPr>
          <w:rFonts w:hint="eastAsia"/>
          <w:sz w:val="24"/>
          <w:szCs w:val="32"/>
        </w:rPr>
        <w:t>计算出相应的</w:t>
      </w:r>
      <w:proofErr w:type="gramStart"/>
      <w:r w:rsidRPr="004830EE">
        <w:rPr>
          <w:sz w:val="24"/>
        </w:rPr>
        <w:t>空气比释动能</w:t>
      </w:r>
      <w:proofErr w:type="gramEnd"/>
      <w:r w:rsidRPr="004830EE">
        <w:rPr>
          <w:sz w:val="24"/>
        </w:rPr>
        <w:t>率</w:t>
      </w:r>
      <w:r w:rsidR="002846B0">
        <w:rPr>
          <w:rFonts w:hint="eastAsia"/>
          <w:sz w:val="24"/>
        </w:rPr>
        <w:t>。</w:t>
      </w:r>
    </w:p>
    <w:p w14:paraId="700B2A1C" w14:textId="2C613F63" w:rsidR="002F12C0" w:rsidRPr="004830EE" w:rsidRDefault="002F12C0" w:rsidP="002F12C0">
      <w:pPr>
        <w:spacing w:line="360" w:lineRule="auto"/>
        <w:ind w:firstLineChars="200" w:firstLine="420"/>
        <w:jc w:val="right"/>
        <w:rPr>
          <w:sz w:val="24"/>
          <w:szCs w:val="32"/>
        </w:rPr>
      </w:pPr>
      <w:r w:rsidRPr="004830EE">
        <w:tab/>
      </w:r>
      <w:r w:rsidRPr="004830EE">
        <w:tab/>
      </w:r>
      <w:r w:rsidRPr="004830EE">
        <w:tab/>
      </w:r>
      <w:r w:rsidRPr="004830EE">
        <w:tab/>
      </w:r>
      <w:r w:rsidRPr="004830EE">
        <w:tab/>
      </w:r>
      <w:r w:rsidRPr="004830EE">
        <w:tab/>
      </w:r>
      <w:r w:rsidRPr="004830EE">
        <w:rPr>
          <w:sz w:val="24"/>
          <w:szCs w:val="32"/>
        </w:rPr>
        <w:t xml:space="preserve">   </w:t>
      </w:r>
      <w:bookmarkStart w:id="124" w:name="_Hlk193873811"/>
      <w:r w:rsidRPr="004830EE">
        <w:rPr>
          <w:sz w:val="24"/>
          <w:szCs w:val="32"/>
        </w:rPr>
        <w:tab/>
      </w:r>
      <w:bookmarkEnd w:id="124"/>
      <m:oMath>
        <m:acc>
          <m:accPr>
            <m:chr m:val="̇"/>
            <m:ctrlPr>
              <w:rPr>
                <w:rFonts w:ascii="Cambria Math" w:hAnsi="Cambria Math"/>
                <w:i/>
                <w:sz w:val="24"/>
                <w:szCs w:val="32"/>
              </w:rPr>
            </m:ctrlPr>
          </m:accPr>
          <m:e>
            <m:r>
              <w:rPr>
                <w:rFonts w:ascii="Cambria Math" w:hAnsi="Cambria Math"/>
                <w:sz w:val="24"/>
                <w:szCs w:val="32"/>
              </w:rPr>
              <m:t>k</m:t>
            </m:r>
          </m:e>
        </m:acc>
        <m:r>
          <w:rPr>
            <w:rFonts w:ascii="Cambria Math" w:hAnsi="Cambria Math"/>
            <w:sz w:val="24"/>
            <w:szCs w:val="32"/>
          </w:rPr>
          <m:t>=MN</m:t>
        </m:r>
        <m:sSub>
          <m:sSubPr>
            <m:ctrlPr>
              <w:rPr>
                <w:rFonts w:ascii="Cambria Math" w:hAnsi="Cambria Math"/>
                <w:i/>
                <w:sz w:val="24"/>
                <w:szCs w:val="32"/>
              </w:rPr>
            </m:ctrlPr>
          </m:sSubPr>
          <m:e>
            <m:r>
              <w:rPr>
                <w:rFonts w:ascii="Cambria Math" w:hAnsi="Cambria Math"/>
                <w:sz w:val="24"/>
                <w:szCs w:val="32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32"/>
              </w:rPr>
              <m:t>TP</m:t>
            </m:r>
          </m:sub>
        </m:sSub>
      </m:oMath>
      <w:r w:rsidRPr="004830EE">
        <w:rPr>
          <w:sz w:val="24"/>
          <w:szCs w:val="32"/>
        </w:rPr>
        <w:t xml:space="preserve">                            </w:t>
      </w:r>
      <w:r w:rsidRPr="004830EE">
        <w:rPr>
          <w:sz w:val="24"/>
          <w:szCs w:val="32"/>
        </w:rPr>
        <w:t>（</w:t>
      </w:r>
      <w:r w:rsidR="00520B83" w:rsidRPr="004830EE">
        <w:rPr>
          <w:sz w:val="24"/>
          <w:szCs w:val="32"/>
        </w:rPr>
        <w:t>2</w:t>
      </w:r>
      <w:r w:rsidRPr="004830EE">
        <w:rPr>
          <w:sz w:val="24"/>
          <w:szCs w:val="32"/>
        </w:rPr>
        <w:t>）</w:t>
      </w:r>
    </w:p>
    <w:p w14:paraId="775B6C5B" w14:textId="77777777" w:rsidR="002F12C0" w:rsidRPr="004830EE" w:rsidRDefault="002F12C0" w:rsidP="002F12C0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0958C663" w14:textId="20243F14" w:rsidR="002F12C0" w:rsidRPr="004830EE" w:rsidRDefault="00000000" w:rsidP="002F12C0">
      <w:pPr>
        <w:spacing w:line="360" w:lineRule="auto"/>
        <w:ind w:firstLineChars="200" w:firstLine="480"/>
        <w:rPr>
          <w:sz w:val="24"/>
        </w:rPr>
      </w:pPr>
      <m:oMath>
        <m:acc>
          <m:accPr>
            <m:chr m:val="̇"/>
            <m:ctrlPr>
              <w:rPr>
                <w:rFonts w:ascii="Cambria Math" w:hAnsi="Cambria Math"/>
                <w:i/>
                <w:sz w:val="24"/>
                <w:szCs w:val="32"/>
              </w:rPr>
            </m:ctrlPr>
          </m:accPr>
          <m:e>
            <m:r>
              <w:rPr>
                <w:rFonts w:ascii="Cambria Math" w:hAnsi="Cambria Math"/>
                <w:sz w:val="24"/>
                <w:szCs w:val="32"/>
              </w:rPr>
              <m:t>k</m:t>
            </m:r>
          </m:e>
        </m:acc>
      </m:oMath>
      <w:r w:rsidR="002F12C0" w:rsidRPr="004830EE">
        <w:rPr>
          <w:sz w:val="24"/>
        </w:rPr>
        <w:t>——</w:t>
      </w:r>
      <w:proofErr w:type="gramStart"/>
      <w:r w:rsidR="002F12C0" w:rsidRPr="004830EE">
        <w:rPr>
          <w:sz w:val="24"/>
        </w:rPr>
        <w:t>—</w:t>
      </w:r>
      <w:r w:rsidR="002F12C0" w:rsidRPr="004830EE">
        <w:rPr>
          <w:sz w:val="24"/>
        </w:rPr>
        <w:t>空气比释动能</w:t>
      </w:r>
      <w:proofErr w:type="gramEnd"/>
      <w:r w:rsidR="002F12C0" w:rsidRPr="004830EE">
        <w:rPr>
          <w:sz w:val="24"/>
        </w:rPr>
        <w:t>率；</w:t>
      </w:r>
    </w:p>
    <w:p w14:paraId="2DBF8A06" w14:textId="7282B552" w:rsidR="002F12C0" w:rsidRPr="004830EE" w:rsidRDefault="002F12C0" w:rsidP="002F12C0">
      <w:pPr>
        <w:spacing w:line="360" w:lineRule="auto"/>
        <w:ind w:firstLine="420"/>
        <w:rPr>
          <w:sz w:val="24"/>
        </w:rPr>
      </w:pPr>
      <w:r w:rsidRPr="004830EE">
        <w:rPr>
          <w:i/>
          <w:iCs/>
          <w:sz w:val="24"/>
        </w:rPr>
        <w:t>M</w:t>
      </w:r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r w:rsidRPr="004830EE">
        <w:rPr>
          <w:sz w:val="24"/>
        </w:rPr>
        <w:t>空气比释动能</w:t>
      </w:r>
      <w:proofErr w:type="gramEnd"/>
      <w:r w:rsidRPr="004830EE">
        <w:rPr>
          <w:sz w:val="24"/>
        </w:rPr>
        <w:t>率测量值，</w:t>
      </w:r>
      <w:proofErr w:type="spellStart"/>
      <w:r w:rsidRPr="004830EE">
        <w:rPr>
          <w:sz w:val="24"/>
        </w:rPr>
        <w:t>mGy</w:t>
      </w:r>
      <w:proofErr w:type="spellEnd"/>
      <w:r w:rsidRPr="004830EE">
        <w:rPr>
          <w:sz w:val="24"/>
        </w:rPr>
        <w:t>/min</w:t>
      </w:r>
      <w:r w:rsidRPr="004830EE">
        <w:rPr>
          <w:sz w:val="24"/>
        </w:rPr>
        <w:t>；</w:t>
      </w:r>
    </w:p>
    <w:p w14:paraId="281EDBA7" w14:textId="1B72FF74" w:rsidR="002F12C0" w:rsidRPr="004830EE" w:rsidRDefault="002F12C0" w:rsidP="002F12C0">
      <w:pPr>
        <w:spacing w:line="360" w:lineRule="auto"/>
        <w:ind w:firstLine="420"/>
        <w:rPr>
          <w:sz w:val="24"/>
        </w:rPr>
      </w:pPr>
      <w:r w:rsidRPr="004830EE">
        <w:rPr>
          <w:i/>
          <w:iCs/>
          <w:sz w:val="24"/>
        </w:rPr>
        <w:t>N</w:t>
      </w:r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proofErr w:type="gramEnd"/>
      <w:r w:rsidRPr="004830EE">
        <w:rPr>
          <w:sz w:val="24"/>
        </w:rPr>
        <w:t>剂量仪校准因子；</w:t>
      </w:r>
    </w:p>
    <w:p w14:paraId="42DD567B" w14:textId="1E76FFA6" w:rsidR="002F12C0" w:rsidRPr="004830EE" w:rsidRDefault="00000000" w:rsidP="002F12C0">
      <w:pPr>
        <w:spacing w:line="360" w:lineRule="auto"/>
        <w:ind w:firstLine="42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TP</m:t>
            </m:r>
          </m:sub>
        </m:sSub>
      </m:oMath>
      <w:r w:rsidR="002F12C0" w:rsidRPr="004830EE">
        <w:rPr>
          <w:sz w:val="24"/>
        </w:rPr>
        <w:t>——</w:t>
      </w:r>
      <w:proofErr w:type="gramStart"/>
      <w:r w:rsidR="002F12C0" w:rsidRPr="004830EE">
        <w:rPr>
          <w:sz w:val="24"/>
        </w:rPr>
        <w:t>—</w:t>
      </w:r>
      <w:proofErr w:type="gramEnd"/>
      <w:r w:rsidR="002F12C0" w:rsidRPr="004830EE">
        <w:rPr>
          <w:sz w:val="24"/>
        </w:rPr>
        <w:t>温度气压修正因子</w:t>
      </w:r>
      <w:r w:rsidR="002F12C0" w:rsidRPr="004830EE">
        <w:rPr>
          <w:sz w:val="24"/>
        </w:rPr>
        <w:t>(</w:t>
      </w:r>
      <w:r w:rsidR="002F12C0" w:rsidRPr="004830EE">
        <w:rPr>
          <w:sz w:val="24"/>
        </w:rPr>
        <w:t>半导体型探测器不作修正</w:t>
      </w:r>
      <w:r w:rsidR="002F12C0" w:rsidRPr="004830EE">
        <w:rPr>
          <w:sz w:val="24"/>
        </w:rPr>
        <w:t>)</w:t>
      </w:r>
      <w:r w:rsidR="00CB0F50" w:rsidRPr="004830EE">
        <w:rPr>
          <w:sz w:val="24"/>
        </w:rPr>
        <w:t>，计算公式如下：</w:t>
      </w:r>
    </w:p>
    <w:p w14:paraId="004A19C8" w14:textId="28944788" w:rsidR="00CB0F50" w:rsidRPr="004830EE" w:rsidRDefault="00000000" w:rsidP="00102FBF">
      <w:pPr>
        <w:wordWrap w:val="0"/>
        <w:spacing w:line="360" w:lineRule="auto"/>
        <w:ind w:firstLineChars="200" w:firstLine="420"/>
        <w:jc w:val="right"/>
        <w:rPr>
          <w:b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i/>
                  <w:iCs/>
                </w:rPr>
                <m:t>k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TP</m:t>
              </m:r>
            </m:sub>
          </m:sSub>
          <m:r>
            <m:rPr>
              <m:nor/>
            </m:rPr>
            <w:rPr>
              <w:rFonts w:ascii="Cambria Math" w:hAnsi="Cambria Math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4"/>
                  <w:szCs w:val="32"/>
                </w:rPr>
                <m:t>273.15+T</m:t>
              </m:r>
              <m:ctrlPr>
                <w:rPr>
                  <w:rFonts w:ascii="Cambria Math" w:hAnsi="Cambria Math"/>
                  <w:sz w:val="24"/>
                  <w:szCs w:val="32"/>
                </w:rPr>
              </m:ctrlPr>
            </m:num>
            <m:den>
              <m:r>
                <m:rPr>
                  <m:nor/>
                </m:rPr>
                <w:rPr>
                  <w:rFonts w:ascii="Cambria Math" w:hAnsi="Cambria Math"/>
                  <w:sz w:val="24"/>
                  <w:szCs w:val="32"/>
                </w:rPr>
                <m:t>293.15</m:t>
              </m:r>
            </m:den>
          </m:f>
          <m:r>
            <m:rPr>
              <m:nor/>
            </m:rPr>
            <w:rPr>
              <w:rFonts w:ascii="Cambria Math" w:hAns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sz w:val="24"/>
                  <w:szCs w:val="32"/>
                </w:rPr>
                <m:t>101.3</m:t>
              </m:r>
              <m:ctrlPr>
                <w:rPr>
                  <w:rFonts w:ascii="Cambria Math" w:hAnsi="Cambria Math"/>
                  <w:sz w:val="24"/>
                  <w:szCs w:val="32"/>
                </w:rPr>
              </m:ctrlPr>
            </m:num>
            <m:den>
              <m:r>
                <m:rPr>
                  <m:nor/>
                </m:rPr>
                <w:rPr>
                  <w:rFonts w:ascii="Cambria Math" w:hAnsi="Cambria Math"/>
                  <w:sz w:val="24"/>
                  <w:szCs w:val="32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32"/>
            </w:rPr>
            <w:br/>
          </m:r>
        </m:oMath>
      </m:oMathPara>
      <w:r w:rsidR="00CB0F50" w:rsidRPr="004830EE">
        <w:rPr>
          <w:sz w:val="24"/>
          <w:szCs w:val="32"/>
        </w:rPr>
        <w:t xml:space="preserve">                      </w:t>
      </w:r>
      <w:r w:rsidR="00CB0F50" w:rsidRPr="004830EE">
        <w:rPr>
          <w:bCs/>
          <w:sz w:val="24"/>
        </w:rPr>
        <w:t>（</w:t>
      </w:r>
      <w:r w:rsidR="00CB0F50" w:rsidRPr="004830EE">
        <w:rPr>
          <w:bCs/>
          <w:sz w:val="24"/>
        </w:rPr>
        <w:t>3</w:t>
      </w:r>
      <w:r w:rsidR="00CB0F50" w:rsidRPr="004830EE">
        <w:rPr>
          <w:bCs/>
          <w:sz w:val="24"/>
        </w:rPr>
        <w:t>）</w:t>
      </w:r>
    </w:p>
    <w:p w14:paraId="2F5C2A5F" w14:textId="77777777" w:rsidR="00CB0F50" w:rsidRPr="004830EE" w:rsidRDefault="00CB0F50" w:rsidP="00CB0F50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7149738F" w14:textId="69633423" w:rsidR="00CB0F50" w:rsidRPr="004830EE" w:rsidRDefault="00CB0F50" w:rsidP="00CB0F50">
      <w:pPr>
        <w:spacing w:line="360" w:lineRule="auto"/>
        <w:ind w:firstLineChars="200" w:firstLine="480"/>
        <w:jc w:val="left"/>
        <w:rPr>
          <w:sz w:val="24"/>
        </w:rPr>
      </w:pPr>
      <m:oMath>
        <m:r>
          <w:rPr>
            <w:rFonts w:ascii="Cambria Math" w:hAnsi="Cambria Math"/>
            <w:sz w:val="24"/>
            <w:szCs w:val="32"/>
          </w:rPr>
          <m:t>T</m:t>
        </m:r>
      </m:oMath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proofErr w:type="gramEnd"/>
      <w:r w:rsidRPr="004830EE">
        <w:rPr>
          <w:sz w:val="24"/>
        </w:rPr>
        <w:t>校准时</w:t>
      </w:r>
      <w:r w:rsidR="0032661B">
        <w:rPr>
          <w:rFonts w:hint="eastAsia"/>
          <w:sz w:val="24"/>
        </w:rPr>
        <w:t>的</w:t>
      </w:r>
      <w:r w:rsidRPr="004830EE">
        <w:rPr>
          <w:sz w:val="24"/>
        </w:rPr>
        <w:t>温度，</w:t>
      </w:r>
      <w:r w:rsidRPr="004830EE">
        <w:rPr>
          <w:sz w:val="24"/>
        </w:rPr>
        <w:t>℃</w:t>
      </w:r>
    </w:p>
    <w:p w14:paraId="4BDF1C3E" w14:textId="1DD40D6A" w:rsidR="00CB0F50" w:rsidRPr="004830EE" w:rsidRDefault="00CB0F50" w:rsidP="00CB0F50">
      <w:pPr>
        <w:spacing w:line="360" w:lineRule="auto"/>
        <w:ind w:firstLineChars="100" w:firstLine="240"/>
        <w:jc w:val="left"/>
        <w:rPr>
          <w:sz w:val="24"/>
        </w:rPr>
      </w:pPr>
      <w:r w:rsidRPr="004830EE">
        <w:rPr>
          <w:sz w:val="24"/>
        </w:rPr>
        <w:t xml:space="preserve">  </w:t>
      </w:r>
      <m:oMath>
        <m:r>
          <w:rPr>
            <w:rFonts w:ascii="Cambria Math" w:hAnsi="Cambria Math"/>
            <w:sz w:val="24"/>
            <w:szCs w:val="32"/>
          </w:rPr>
          <m:t>P</m:t>
        </m:r>
      </m:oMath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proofErr w:type="gramEnd"/>
      <w:r w:rsidRPr="004830EE">
        <w:rPr>
          <w:sz w:val="24"/>
        </w:rPr>
        <w:t>校准时</w:t>
      </w:r>
      <w:r w:rsidR="0032661B">
        <w:rPr>
          <w:rFonts w:hint="eastAsia"/>
          <w:sz w:val="24"/>
        </w:rPr>
        <w:t>的</w:t>
      </w:r>
      <w:r w:rsidR="004830EE" w:rsidRPr="004830EE">
        <w:rPr>
          <w:sz w:val="24"/>
        </w:rPr>
        <w:t>气压</w:t>
      </w:r>
      <w:r w:rsidRPr="004830EE">
        <w:rPr>
          <w:sz w:val="24"/>
        </w:rPr>
        <w:t>，</w:t>
      </w:r>
      <w:r w:rsidR="004830EE" w:rsidRPr="004830EE">
        <w:rPr>
          <w:sz w:val="24"/>
        </w:rPr>
        <w:t>kPa</w:t>
      </w:r>
      <w:r w:rsidR="004830EE" w:rsidRPr="004830EE">
        <w:rPr>
          <w:sz w:val="24"/>
        </w:rPr>
        <w:t>。</w:t>
      </w:r>
    </w:p>
    <w:p w14:paraId="52119FA9" w14:textId="5624E5F0" w:rsidR="00AC7AB1" w:rsidRPr="004830EE" w:rsidRDefault="00AC7AB1" w:rsidP="00AC7AB1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25" w:name="_Toc193874143"/>
      <w:r w:rsidRPr="004830EE">
        <w:rPr>
          <w:rFonts w:ascii="Times New Roman" w:hAnsi="Times New Roman"/>
          <w:b w:val="0"/>
          <w:bCs w:val="0"/>
        </w:rPr>
        <w:t>7.</w:t>
      </w:r>
      <w:r w:rsidR="00102FBF">
        <w:rPr>
          <w:rFonts w:ascii="Times New Roman" w:hAnsi="Times New Roman" w:hint="eastAsia"/>
          <w:b w:val="0"/>
          <w:bCs w:val="0"/>
        </w:rPr>
        <w:t>2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r w:rsidRPr="00AC7AB1">
        <w:rPr>
          <w:rFonts w:ascii="Times New Roman" w:hAnsi="Times New Roman" w:hint="eastAsia"/>
          <w:b w:val="0"/>
          <w:bCs w:val="0"/>
        </w:rPr>
        <w:t>重复性</w:t>
      </w:r>
      <w:bookmarkEnd w:id="125"/>
    </w:p>
    <w:p w14:paraId="404B8B18" w14:textId="0EDBFD09" w:rsidR="002F12C0" w:rsidRPr="004830EE" w:rsidRDefault="0032661B" w:rsidP="00BD244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测量步骤同</w:t>
      </w:r>
      <w:r w:rsidRPr="00102FBF">
        <w:rPr>
          <w:sz w:val="24"/>
        </w:rPr>
        <w:t>7.1</w:t>
      </w:r>
      <w:r w:rsidR="00572F58" w:rsidRPr="00102FBF">
        <w:rPr>
          <w:rFonts w:hint="eastAsia"/>
          <w:sz w:val="24"/>
        </w:rPr>
        <w:t>，</w:t>
      </w:r>
      <w:r w:rsidR="00AB3F78" w:rsidRPr="00102FBF">
        <w:rPr>
          <w:rFonts w:hint="eastAsia"/>
          <w:sz w:val="24"/>
        </w:rPr>
        <w:t>每次曝光</w:t>
      </w:r>
      <w:r w:rsidR="006F264F" w:rsidRPr="00102FBF">
        <w:rPr>
          <w:rFonts w:hint="eastAsia"/>
          <w:sz w:val="24"/>
        </w:rPr>
        <w:t>得到</w:t>
      </w:r>
      <w:r w:rsidR="006F264F" w:rsidRPr="00102FBF">
        <w:rPr>
          <w:rFonts w:hint="eastAsia"/>
          <w:sz w:val="24"/>
        </w:rPr>
        <w:t>1</w:t>
      </w:r>
      <w:r w:rsidR="006F264F" w:rsidRPr="00102FBF">
        <w:rPr>
          <w:rFonts w:hint="eastAsia"/>
          <w:sz w:val="24"/>
        </w:rPr>
        <w:t>个数据，连续测量不少于</w:t>
      </w:r>
      <w:r w:rsidR="00261C90">
        <w:rPr>
          <w:rFonts w:hint="eastAsia"/>
          <w:sz w:val="24"/>
        </w:rPr>
        <w:t>10</w:t>
      </w:r>
      <w:r w:rsidR="006F264F" w:rsidRPr="00102FBF">
        <w:rPr>
          <w:rFonts w:hint="eastAsia"/>
          <w:sz w:val="24"/>
        </w:rPr>
        <w:t>次，</w:t>
      </w:r>
      <w:r w:rsidR="002F12C0" w:rsidRPr="004830EE">
        <w:rPr>
          <w:sz w:val="24"/>
        </w:rPr>
        <w:t>按</w:t>
      </w:r>
      <w:r w:rsidR="00F00EEF" w:rsidRPr="004830EE">
        <w:rPr>
          <w:sz w:val="24"/>
        </w:rPr>
        <w:t>公</w:t>
      </w:r>
      <w:r w:rsidR="002F12C0" w:rsidRPr="004830EE">
        <w:rPr>
          <w:sz w:val="24"/>
        </w:rPr>
        <w:t>式（</w:t>
      </w:r>
      <w:r w:rsidR="002F12C0" w:rsidRPr="004830EE">
        <w:rPr>
          <w:sz w:val="24"/>
        </w:rPr>
        <w:t>2</w:t>
      </w:r>
      <w:r w:rsidR="002F12C0" w:rsidRPr="004830EE">
        <w:rPr>
          <w:sz w:val="24"/>
        </w:rPr>
        <w:t>）计算</w:t>
      </w:r>
      <w:r w:rsidR="00102FBF">
        <w:rPr>
          <w:rFonts w:hint="eastAsia"/>
          <w:sz w:val="24"/>
        </w:rPr>
        <w:t>单次测量相对标准偏差</w:t>
      </w:r>
      <w:r w:rsidR="002F12C0" w:rsidRPr="00BD244A">
        <w:rPr>
          <w:i/>
          <w:iCs/>
          <w:sz w:val="24"/>
        </w:rPr>
        <w:t>V</w:t>
      </w:r>
      <w:r w:rsidR="00102FBF" w:rsidRPr="00102FBF">
        <w:rPr>
          <w:rFonts w:hint="eastAsia"/>
          <w:sz w:val="24"/>
        </w:rPr>
        <w:t>表示重复性</w:t>
      </w:r>
      <w:r w:rsidR="002F12C0" w:rsidRPr="004830EE">
        <w:rPr>
          <w:sz w:val="24"/>
        </w:rPr>
        <w:t>：</w:t>
      </w:r>
    </w:p>
    <w:p w14:paraId="2D23EC77" w14:textId="19429E3F" w:rsidR="002F12C0" w:rsidRPr="004830EE" w:rsidRDefault="00102FBF" w:rsidP="002F12C0">
      <w:pPr>
        <w:spacing w:line="360" w:lineRule="auto"/>
        <w:ind w:firstLineChars="200" w:firstLine="480"/>
        <w:jc w:val="right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M</m:t>
              </m:r>
            </m:den>
          </m:f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4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M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sz w:val="24"/>
                    </w:rPr>
                    <m:t>n-1</m:t>
                  </m:r>
                </m:den>
              </m:f>
            </m:e>
          </m:rad>
          <m:r>
            <w:rPr>
              <w:rFonts w:ascii="Cambria Math" w:hAnsi="Cambria Math"/>
              <w:sz w:val="24"/>
            </w:rPr>
            <m:t>×100%</m:t>
          </m:r>
          <m:r>
            <m:rPr>
              <m:sty m:val="p"/>
            </m:rPr>
            <w:rPr>
              <w:sz w:val="24"/>
            </w:rPr>
            <w:br/>
          </m:r>
        </m:oMath>
      </m:oMathPara>
      <w:r w:rsidR="002F12C0" w:rsidRPr="004830EE">
        <w:rPr>
          <w:bCs/>
          <w:sz w:val="24"/>
        </w:rPr>
        <w:t xml:space="preserve">                 </w:t>
      </w:r>
      <w:r w:rsidR="002F12C0" w:rsidRPr="004830EE">
        <w:rPr>
          <w:bCs/>
          <w:sz w:val="24"/>
        </w:rPr>
        <w:t>（</w:t>
      </w:r>
      <w:r w:rsidR="00CB0F50" w:rsidRPr="004830EE">
        <w:rPr>
          <w:bCs/>
          <w:sz w:val="24"/>
        </w:rPr>
        <w:t>4</w:t>
      </w:r>
      <w:r w:rsidR="002F12C0" w:rsidRPr="004830EE">
        <w:rPr>
          <w:bCs/>
          <w:sz w:val="24"/>
        </w:rPr>
        <w:t>）</w:t>
      </w:r>
    </w:p>
    <w:p w14:paraId="3C3FCF67" w14:textId="78B8771B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26" w:name="_Toc427490804"/>
      <w:bookmarkStart w:id="127" w:name="_Toc26985"/>
      <w:bookmarkStart w:id="128" w:name="_Toc20428"/>
      <w:bookmarkStart w:id="129" w:name="_Toc171881247"/>
      <w:bookmarkStart w:id="130" w:name="_Toc193874144"/>
      <w:r w:rsidRPr="004830EE">
        <w:rPr>
          <w:rFonts w:ascii="Times New Roman" w:hAnsi="Times New Roman"/>
          <w:b w:val="0"/>
          <w:bCs w:val="0"/>
        </w:rPr>
        <w:t>7.</w:t>
      </w:r>
      <w:bookmarkEnd w:id="126"/>
      <w:bookmarkEnd w:id="127"/>
      <w:bookmarkEnd w:id="128"/>
      <w:r w:rsidR="00102FBF">
        <w:rPr>
          <w:rFonts w:ascii="Times New Roman" w:hAnsi="Times New Roman" w:hint="eastAsia"/>
          <w:b w:val="0"/>
          <w:bCs w:val="0"/>
        </w:rPr>
        <w:t>3</w:t>
      </w:r>
      <w:r w:rsidRPr="004830EE">
        <w:rPr>
          <w:rFonts w:ascii="Times New Roman" w:hAnsi="Times New Roman"/>
          <w:b w:val="0"/>
          <w:bCs w:val="0"/>
        </w:rPr>
        <w:t xml:space="preserve"> </w:t>
      </w:r>
      <w:bookmarkEnd w:id="129"/>
      <w:r w:rsidR="00290859" w:rsidRPr="004830EE">
        <w:rPr>
          <w:rFonts w:ascii="Times New Roman" w:hAnsi="Times New Roman"/>
          <w:b w:val="0"/>
          <w:bCs w:val="0"/>
        </w:rPr>
        <w:t xml:space="preserve"> </w:t>
      </w:r>
      <w:r w:rsidR="0023090A" w:rsidRPr="004830EE">
        <w:rPr>
          <w:rFonts w:ascii="Times New Roman" w:hAnsi="Times New Roman"/>
          <w:b w:val="0"/>
          <w:bCs w:val="0"/>
        </w:rPr>
        <w:t>均匀性</w:t>
      </w:r>
      <w:bookmarkEnd w:id="130"/>
    </w:p>
    <w:p w14:paraId="3F19C7C3" w14:textId="21D95ECE" w:rsidR="00452FFA" w:rsidRPr="004830EE" w:rsidRDefault="00452FFA" w:rsidP="00F00EEF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将装有水或等效组织的、直径为</w:t>
      </w:r>
      <w:r w:rsidR="00F00EEF" w:rsidRPr="004830EE">
        <w:rPr>
          <w:sz w:val="24"/>
        </w:rPr>
        <w:t xml:space="preserve">32 </w:t>
      </w:r>
      <w:r w:rsidRPr="004830EE">
        <w:rPr>
          <w:sz w:val="24"/>
        </w:rPr>
        <w:t>mm</w:t>
      </w:r>
      <w:proofErr w:type="gramStart"/>
      <w:r w:rsidRPr="004830EE">
        <w:rPr>
          <w:sz w:val="24"/>
        </w:rPr>
        <w:t>的模体</w:t>
      </w:r>
      <w:bookmarkStart w:id="131" w:name="OLE_LINK10"/>
      <w:r w:rsidRPr="004830EE">
        <w:rPr>
          <w:sz w:val="24"/>
        </w:rPr>
        <w:t>置于</w:t>
      </w:r>
      <w:proofErr w:type="gramEnd"/>
      <w:r w:rsidRPr="004830EE">
        <w:rPr>
          <w:sz w:val="24"/>
        </w:rPr>
        <w:t>照射野中心</w:t>
      </w:r>
      <w:bookmarkEnd w:id="131"/>
      <w:r w:rsidRPr="004830EE">
        <w:rPr>
          <w:sz w:val="24"/>
        </w:rPr>
        <w:t>，用</w:t>
      </w:r>
      <w:r w:rsidR="00F00EEF" w:rsidRPr="004830EE">
        <w:rPr>
          <w:sz w:val="24"/>
        </w:rPr>
        <w:t>常规</w:t>
      </w:r>
      <w:r w:rsidRPr="004830EE">
        <w:rPr>
          <w:sz w:val="24"/>
        </w:rPr>
        <w:t>扫描条件扫描模体，其周围不应有影响射线束的物质。在所扫描的图像里选取</w:t>
      </w:r>
      <w:r w:rsidRPr="004830EE">
        <w:rPr>
          <w:sz w:val="24"/>
        </w:rPr>
        <w:t>5</w:t>
      </w:r>
      <w:r w:rsidRPr="004830EE">
        <w:rPr>
          <w:sz w:val="24"/>
        </w:rPr>
        <w:t>个测量区，分别在图像的中心和上下</w:t>
      </w:r>
      <w:proofErr w:type="gramStart"/>
      <w:r w:rsidRPr="004830EE">
        <w:rPr>
          <w:sz w:val="24"/>
        </w:rPr>
        <w:t>左右距</w:t>
      </w:r>
      <w:proofErr w:type="gramEnd"/>
      <w:r w:rsidRPr="004830EE">
        <w:rPr>
          <w:sz w:val="24"/>
        </w:rPr>
        <w:t>图像感兴趣区域</w:t>
      </w:r>
      <w:r w:rsidR="00846192" w:rsidRPr="004830EE">
        <w:rPr>
          <w:sz w:val="24"/>
        </w:rPr>
        <w:t>（如图</w:t>
      </w:r>
      <w:r w:rsidR="00846192" w:rsidRPr="004830EE">
        <w:rPr>
          <w:sz w:val="24"/>
        </w:rPr>
        <w:t>1</w:t>
      </w:r>
      <w:r w:rsidR="00846192" w:rsidRPr="004830EE">
        <w:rPr>
          <w:sz w:val="24"/>
        </w:rPr>
        <w:t>所示）</w:t>
      </w:r>
      <w:r w:rsidR="00594D0F" w:rsidRPr="004830EE">
        <w:rPr>
          <w:sz w:val="24"/>
        </w:rPr>
        <w:t>，其</w:t>
      </w:r>
      <w:r w:rsidRPr="004830EE">
        <w:rPr>
          <w:sz w:val="24"/>
        </w:rPr>
        <w:t>直径约为测量器件图像的</w:t>
      </w:r>
      <w:r w:rsidRPr="004830EE">
        <w:rPr>
          <w:sz w:val="24"/>
        </w:rPr>
        <w:lastRenderedPageBreak/>
        <w:t>直径的</w:t>
      </w:r>
      <w:r w:rsidRPr="004830EE">
        <w:rPr>
          <w:sz w:val="24"/>
        </w:rPr>
        <w:t>10%</w:t>
      </w:r>
      <w:r w:rsidRPr="004830EE">
        <w:rPr>
          <w:sz w:val="24"/>
        </w:rPr>
        <w:t>，测量其</w:t>
      </w:r>
      <w:r w:rsidRPr="004830EE">
        <w:rPr>
          <w:sz w:val="24"/>
        </w:rPr>
        <w:t>CT</w:t>
      </w:r>
      <w:r w:rsidRPr="004830EE">
        <w:rPr>
          <w:sz w:val="24"/>
        </w:rPr>
        <w:t>值。</w:t>
      </w:r>
    </w:p>
    <w:p w14:paraId="33799120" w14:textId="6C0696DE" w:rsidR="00846192" w:rsidRPr="004830EE" w:rsidRDefault="00846192" w:rsidP="00846192">
      <w:pPr>
        <w:spacing w:line="360" w:lineRule="auto"/>
        <w:jc w:val="center"/>
        <w:rPr>
          <w:sz w:val="24"/>
        </w:rPr>
      </w:pPr>
      <w:r w:rsidRPr="004830EE">
        <w:rPr>
          <w:noProof/>
        </w:rPr>
        <w:drawing>
          <wp:inline distT="0" distB="0" distL="0" distR="0" wp14:anchorId="53D6BD01" wp14:editId="695414D2">
            <wp:extent cx="2012950" cy="1765746"/>
            <wp:effectExtent l="0" t="0" r="6350" b="6350"/>
            <wp:docPr id="875727236" name="图片 1" descr="图片包含 游戏机, 光盘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727236" name="图片 1" descr="图片包含 游戏机, 光盘&#10;&#10;AI 生成的内容可能不正确。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1744" cy="177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AE57D" w14:textId="29BB0D3A" w:rsidR="00846192" w:rsidRPr="004830EE" w:rsidRDefault="00846192" w:rsidP="00D13731">
      <w:pPr>
        <w:spacing w:line="360" w:lineRule="auto"/>
        <w:jc w:val="center"/>
      </w:pPr>
      <w:r w:rsidRPr="004830EE">
        <w:t>图</w:t>
      </w:r>
      <w:r w:rsidRPr="004830EE">
        <w:t xml:space="preserve">1 </w:t>
      </w:r>
      <w:r w:rsidRPr="004830EE">
        <w:t>均匀性测量示意图</w:t>
      </w:r>
    </w:p>
    <w:p w14:paraId="5B116131" w14:textId="6CDDDA69" w:rsidR="00452FFA" w:rsidRPr="004830EE" w:rsidRDefault="00BD1F91" w:rsidP="00BD1F91">
      <w:pPr>
        <w:pStyle w:val="aff0"/>
        <w:spacing w:line="360" w:lineRule="auto"/>
        <w:ind w:leftChars="0" w:left="0" w:firstLineChars="200" w:firstLine="480"/>
        <w:rPr>
          <w:rFonts w:ascii="Times New Roman"/>
          <w:sz w:val="24"/>
          <w:szCs w:val="24"/>
        </w:rPr>
      </w:pPr>
      <w:bookmarkStart w:id="132" w:name="OLE_LINK11"/>
      <w:r w:rsidRPr="004830EE">
        <w:rPr>
          <w:rFonts w:ascii="Times New Roman"/>
          <w:sz w:val="24"/>
        </w:rPr>
        <w:t>对于有</w:t>
      </w:r>
      <w:r w:rsidRPr="004830EE">
        <w:rPr>
          <w:rFonts w:ascii="Times New Roman"/>
          <w:sz w:val="24"/>
        </w:rPr>
        <w:t>CT</w:t>
      </w:r>
      <w:r w:rsidRPr="004830EE">
        <w:rPr>
          <w:rFonts w:ascii="Times New Roman"/>
          <w:sz w:val="24"/>
        </w:rPr>
        <w:t>值测量功能的</w:t>
      </w:r>
      <w:r w:rsidRPr="004830EE">
        <w:rPr>
          <w:rFonts w:ascii="Times New Roman"/>
          <w:sz w:val="24"/>
        </w:rPr>
        <w:t>Micro-CT</w:t>
      </w:r>
      <w:r w:rsidRPr="004830EE">
        <w:rPr>
          <w:rFonts w:ascii="Times New Roman"/>
          <w:sz w:val="24"/>
        </w:rPr>
        <w:t>，</w:t>
      </w:r>
      <w:r w:rsidR="00452FFA" w:rsidRPr="004830EE">
        <w:rPr>
          <w:rFonts w:ascii="Times New Roman"/>
          <w:sz w:val="24"/>
        </w:rPr>
        <w:t>以中心感兴趣区域平均</w:t>
      </w:r>
      <w:r w:rsidR="00452FFA" w:rsidRPr="004830EE">
        <w:rPr>
          <w:rFonts w:ascii="Times New Roman"/>
          <w:sz w:val="24"/>
        </w:rPr>
        <w:t>CT</w:t>
      </w:r>
      <w:r w:rsidR="00452FFA" w:rsidRPr="004830EE">
        <w:rPr>
          <w:rFonts w:ascii="Times New Roman"/>
          <w:sz w:val="24"/>
          <w:vertAlign w:val="subscript"/>
        </w:rPr>
        <w:t>C</w:t>
      </w:r>
      <w:r w:rsidR="00452FFA" w:rsidRPr="004830EE">
        <w:rPr>
          <w:rFonts w:ascii="Times New Roman"/>
          <w:sz w:val="24"/>
        </w:rPr>
        <w:t>值与边缘各感兴趣区域的</w:t>
      </w:r>
      <w:r w:rsidR="00452FFA" w:rsidRPr="004830EE">
        <w:rPr>
          <w:rFonts w:ascii="Times New Roman"/>
          <w:sz w:val="24"/>
        </w:rPr>
        <w:t>CT</w:t>
      </w:r>
      <w:r w:rsidR="00452FFA" w:rsidRPr="004830EE">
        <w:rPr>
          <w:rFonts w:ascii="Times New Roman"/>
          <w:sz w:val="24"/>
          <w:vertAlign w:val="subscript"/>
        </w:rPr>
        <w:t>P</w:t>
      </w:r>
      <w:r w:rsidR="00452FFA" w:rsidRPr="004830EE">
        <w:rPr>
          <w:rFonts w:ascii="Times New Roman"/>
          <w:sz w:val="24"/>
        </w:rPr>
        <w:t>值之间的最大</w:t>
      </w:r>
      <w:r w:rsidR="00D13731" w:rsidRPr="004830EE">
        <w:rPr>
          <w:rFonts w:ascii="Times New Roman"/>
          <w:sz w:val="24"/>
        </w:rPr>
        <w:t>差别</w:t>
      </w:r>
      <w:r w:rsidR="00452FFA" w:rsidRPr="004830EE">
        <w:rPr>
          <w:rFonts w:ascii="Times New Roman"/>
          <w:sz w:val="24"/>
        </w:rPr>
        <w:t>来表示均匀性</w:t>
      </w:r>
      <w:r w:rsidRPr="004830EE">
        <w:rPr>
          <w:rFonts w:ascii="Times New Roman"/>
          <w:sz w:val="24"/>
        </w:rPr>
        <w:t>，并</w:t>
      </w:r>
      <w:r w:rsidR="00F00EEF" w:rsidRPr="004830EE">
        <w:rPr>
          <w:rFonts w:ascii="Times New Roman"/>
          <w:sz w:val="24"/>
        </w:rPr>
        <w:t>按公</w:t>
      </w:r>
      <w:r w:rsidR="00452FFA" w:rsidRPr="004830EE">
        <w:rPr>
          <w:rFonts w:ascii="Times New Roman"/>
          <w:sz w:val="24"/>
        </w:rPr>
        <w:t>式（</w:t>
      </w:r>
      <w:r w:rsidR="004830EE" w:rsidRPr="004830EE">
        <w:rPr>
          <w:rFonts w:ascii="Times New Roman"/>
          <w:sz w:val="24"/>
        </w:rPr>
        <w:t>5</w:t>
      </w:r>
      <w:r w:rsidR="00452FFA" w:rsidRPr="004830EE">
        <w:rPr>
          <w:rFonts w:ascii="Times New Roman"/>
          <w:sz w:val="24"/>
        </w:rPr>
        <w:t>）</w:t>
      </w:r>
      <w:r w:rsidRPr="004830EE">
        <w:rPr>
          <w:rFonts w:ascii="Times New Roman"/>
          <w:sz w:val="24"/>
        </w:rPr>
        <w:t>计算</w:t>
      </w:r>
      <w:r w:rsidR="00D13731" w:rsidRPr="004830EE">
        <w:rPr>
          <w:rFonts w:ascii="Times New Roman"/>
          <w:bCs/>
          <w:sz w:val="24"/>
        </w:rPr>
        <w:t>均匀性</w:t>
      </w:r>
      <w:bookmarkEnd w:id="132"/>
      <w:r w:rsidR="00F00EEF" w:rsidRPr="004830EE">
        <w:rPr>
          <w:rFonts w:ascii="Times New Roman"/>
          <w:bCs/>
          <w:sz w:val="24"/>
        </w:rPr>
        <w:t>。</w:t>
      </w:r>
      <w:r w:rsidRPr="004830EE">
        <w:rPr>
          <w:rFonts w:ascii="Times New Roman"/>
          <w:sz w:val="24"/>
        </w:rPr>
        <w:t>对于没有</w:t>
      </w:r>
      <w:r w:rsidRPr="004830EE">
        <w:rPr>
          <w:rFonts w:ascii="Times New Roman"/>
          <w:sz w:val="24"/>
        </w:rPr>
        <w:t>CT</w:t>
      </w:r>
      <w:r w:rsidRPr="004830EE">
        <w:rPr>
          <w:rFonts w:ascii="Times New Roman"/>
          <w:sz w:val="24"/>
        </w:rPr>
        <w:t>值测量功能的</w:t>
      </w:r>
      <w:r w:rsidRPr="004830EE">
        <w:rPr>
          <w:rFonts w:ascii="Times New Roman"/>
          <w:sz w:val="24"/>
        </w:rPr>
        <w:t>Micro-CT</w:t>
      </w:r>
      <w:r w:rsidRPr="004830EE">
        <w:rPr>
          <w:rFonts w:ascii="Times New Roman"/>
          <w:sz w:val="24"/>
        </w:rPr>
        <w:t>，</w:t>
      </w:r>
      <w:r w:rsidRPr="004830EE">
        <w:rPr>
          <w:rFonts w:ascii="Times New Roman"/>
          <w:kern w:val="2"/>
          <w:sz w:val="24"/>
          <w:szCs w:val="24"/>
        </w:rPr>
        <w:t>以</w:t>
      </w:r>
      <w:r w:rsidRPr="004830EE">
        <w:rPr>
          <w:rFonts w:ascii="Times New Roman"/>
          <w:sz w:val="24"/>
          <w:szCs w:val="24"/>
        </w:rPr>
        <w:t>边界及中心的信号强度值的</w:t>
      </w:r>
      <w:r w:rsidRPr="004830EE">
        <w:rPr>
          <w:rFonts w:ascii="Times New Roman"/>
          <w:sz w:val="24"/>
        </w:rPr>
        <w:t>差别</w:t>
      </w:r>
      <w:r w:rsidRPr="004830EE">
        <w:rPr>
          <w:rFonts w:ascii="Times New Roman"/>
          <w:bCs/>
          <w:sz w:val="24"/>
          <w:szCs w:val="24"/>
        </w:rPr>
        <w:t>来表示均匀性，并</w:t>
      </w:r>
      <w:r w:rsidRPr="004830EE">
        <w:rPr>
          <w:rFonts w:ascii="Times New Roman"/>
          <w:sz w:val="24"/>
          <w:szCs w:val="24"/>
        </w:rPr>
        <w:t>按</w:t>
      </w:r>
      <w:r w:rsidRPr="004830EE">
        <w:rPr>
          <w:rFonts w:ascii="Times New Roman"/>
          <w:sz w:val="24"/>
        </w:rPr>
        <w:t>公</w:t>
      </w:r>
      <w:r w:rsidRPr="004830EE">
        <w:rPr>
          <w:rFonts w:ascii="Times New Roman"/>
          <w:sz w:val="24"/>
          <w:szCs w:val="24"/>
        </w:rPr>
        <w:t>式（</w:t>
      </w:r>
      <w:r w:rsidR="004830EE" w:rsidRPr="004830EE">
        <w:rPr>
          <w:rFonts w:ascii="Times New Roman"/>
          <w:sz w:val="24"/>
          <w:szCs w:val="24"/>
        </w:rPr>
        <w:t>6</w:t>
      </w:r>
      <w:r w:rsidRPr="004830EE">
        <w:rPr>
          <w:rFonts w:ascii="Times New Roman"/>
          <w:sz w:val="24"/>
          <w:szCs w:val="24"/>
        </w:rPr>
        <w:t>）计算</w:t>
      </w:r>
      <w:r w:rsidRPr="004830EE">
        <w:rPr>
          <w:rFonts w:ascii="Times New Roman"/>
          <w:bCs/>
          <w:sz w:val="24"/>
          <w:szCs w:val="24"/>
        </w:rPr>
        <w:t>均匀性。</w:t>
      </w:r>
    </w:p>
    <w:p w14:paraId="44CA6BCB" w14:textId="335B46A8" w:rsidR="00452FFA" w:rsidRPr="004830EE" w:rsidRDefault="00721F43" w:rsidP="00452FFA">
      <w:pPr>
        <w:spacing w:line="360" w:lineRule="auto"/>
        <w:ind w:firstLineChars="200" w:firstLine="480"/>
        <w:jc w:val="right"/>
        <w:rPr>
          <w:bCs/>
          <w:sz w:val="24"/>
        </w:rPr>
      </w:pPr>
      <m:oMath>
        <m:r>
          <w:rPr>
            <w:rFonts w:ascii="Cambria Math" w:hAnsi="Cambria Math"/>
            <w:color w:val="000000" w:themeColor="text1"/>
            <w:sz w:val="24"/>
          </w:rPr>
          <m:t>U</m:t>
        </m:r>
        <w:bookmarkStart w:id="133" w:name="OLE_LINK1"/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>=|</m:t>
        </m:r>
        <w:bookmarkEnd w:id="133"/>
        <m:sSub>
          <m:sSubPr>
            <m:ctrlPr>
              <w:rPr>
                <w:rFonts w:ascii="Cambria Math" w:hAnsi="Cambria Math"/>
                <w:iCs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CT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C</m:t>
            </m:r>
          </m:sub>
        </m:sSub>
        <m:r>
          <w:rPr>
            <w:rFonts w:ascii="Cambria Math" w:hAnsi="Cambria Math"/>
            <w:color w:val="000000" w:themeColor="text1"/>
            <w:sz w:val="24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CT</m:t>
            </m: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4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Cs/>
                    <w:color w:val="000000" w:themeColor="text1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​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max</m:t>
            </m:r>
          </m:sub>
        </m:sSub>
      </m:oMath>
      <w:r w:rsidR="00452FFA" w:rsidRPr="004830EE">
        <w:rPr>
          <w:sz w:val="24"/>
        </w:rPr>
        <w:t xml:space="preserve">                      </w:t>
      </w:r>
      <w:r w:rsidR="00452FFA" w:rsidRPr="004830EE">
        <w:rPr>
          <w:bCs/>
          <w:sz w:val="24"/>
        </w:rPr>
        <w:t>（</w:t>
      </w:r>
      <w:r w:rsidR="004830EE" w:rsidRPr="004830EE">
        <w:rPr>
          <w:bCs/>
          <w:sz w:val="24"/>
        </w:rPr>
        <w:t>5</w:t>
      </w:r>
      <w:r w:rsidR="00452FFA" w:rsidRPr="004830EE">
        <w:rPr>
          <w:bCs/>
          <w:sz w:val="24"/>
        </w:rPr>
        <w:t>）</w:t>
      </w:r>
    </w:p>
    <w:p w14:paraId="2496202B" w14:textId="77777777" w:rsidR="00452FFA" w:rsidRPr="004830EE" w:rsidRDefault="00452FFA" w:rsidP="00452FFA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2E5CC7CC" w14:textId="6DB682AC" w:rsidR="00452FFA" w:rsidRPr="004830EE" w:rsidRDefault="00452FFA" w:rsidP="00452FFA">
      <w:pPr>
        <w:spacing w:line="360" w:lineRule="auto"/>
        <w:ind w:firstLineChars="200" w:firstLine="480"/>
        <w:rPr>
          <w:sz w:val="24"/>
        </w:rPr>
      </w:pPr>
      <w:r w:rsidRPr="004830EE">
        <w:rPr>
          <w:i/>
          <w:iCs/>
          <w:sz w:val="24"/>
        </w:rPr>
        <w:t>U</w:t>
      </w:r>
      <w:r w:rsidRPr="004830EE">
        <w:rPr>
          <w:sz w:val="24"/>
        </w:rPr>
        <w:t>——</w:t>
      </w:r>
      <w:proofErr w:type="gramStart"/>
      <w:r w:rsidRPr="004830EE">
        <w:rPr>
          <w:sz w:val="24"/>
        </w:rPr>
        <w:t>—</w:t>
      </w:r>
      <w:proofErr w:type="gramEnd"/>
      <w:r w:rsidRPr="004830EE">
        <w:rPr>
          <w:sz w:val="24"/>
        </w:rPr>
        <w:t>表示均匀性，单位为</w:t>
      </w:r>
      <w:r w:rsidRPr="004830EE">
        <w:rPr>
          <w:sz w:val="24"/>
        </w:rPr>
        <w:t>HU</w:t>
      </w:r>
      <w:r w:rsidRPr="004830EE">
        <w:rPr>
          <w:sz w:val="24"/>
        </w:rPr>
        <w:t>。</w:t>
      </w:r>
    </w:p>
    <w:p w14:paraId="7E7AF070" w14:textId="0E1CE057" w:rsidR="00B16E79" w:rsidRPr="004830EE" w:rsidRDefault="00721F43" w:rsidP="00B16E79">
      <w:pPr>
        <w:pStyle w:val="a8"/>
        <w:tabs>
          <w:tab w:val="center" w:pos="4200"/>
          <w:tab w:val="right" w:pos="8400"/>
        </w:tabs>
        <w:spacing w:line="360" w:lineRule="auto"/>
        <w:ind w:firstLineChars="400" w:firstLine="960"/>
        <w:jc w:val="right"/>
        <w:rPr>
          <w:rFonts w:ascii="Times New Roman" w:hAnsi="Times New Roman" w:hint="default"/>
          <w:sz w:val="24"/>
          <w:szCs w:val="24"/>
        </w:rPr>
      </w:pPr>
      <m:oMath>
        <m:r>
          <w:rPr>
            <w:rFonts w:ascii="Cambria Math" w:hAnsi="Cambria Math" w:hint="default"/>
            <w:sz w:val="24"/>
            <w:szCs w:val="24"/>
          </w:rPr>
          <m:t>U=</m:t>
        </m:r>
        <m:f>
          <m:fPr>
            <m:ctrlPr>
              <w:rPr>
                <w:rFonts w:ascii="Cambria Math" w:hAnsi="Cambria Math" w:hint="default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default"/>
                <w:sz w:val="24"/>
                <w:szCs w:val="24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 w:hint="default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default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hint="default"/>
                    <w:sz w:val="24"/>
                    <w:szCs w:val="24"/>
                  </w:rPr>
                  <m:t>m</m:t>
                </m:r>
              </m:sub>
            </m:sSub>
          </m:den>
        </m:f>
        <m:r>
          <m:rPr>
            <m:sty m:val="p"/>
          </m:rPr>
          <w:rPr>
            <w:rFonts w:ascii="Cambria Math" w:hAnsi="Cambria Math" w:hint="default"/>
            <w:sz w:val="24"/>
            <w:szCs w:val="24"/>
          </w:rPr>
          <m:t>×100%</m:t>
        </m:r>
      </m:oMath>
      <w:r w:rsidR="00B16E79" w:rsidRPr="004830EE">
        <w:rPr>
          <w:rFonts w:ascii="Times New Roman" w:hAnsi="Times New Roman" w:hint="default"/>
          <w:sz w:val="24"/>
          <w:szCs w:val="24"/>
        </w:rPr>
        <w:t xml:space="preserve">                         </w:t>
      </w:r>
      <w:r w:rsidR="00B16E79" w:rsidRPr="004830EE">
        <w:rPr>
          <w:rFonts w:ascii="Times New Roman" w:hAnsi="Times New Roman" w:hint="default"/>
          <w:sz w:val="24"/>
          <w:szCs w:val="24"/>
        </w:rPr>
        <w:t>（</w:t>
      </w:r>
      <w:r w:rsidR="004830EE" w:rsidRPr="004830EE">
        <w:rPr>
          <w:rFonts w:ascii="Times New Roman" w:hAnsi="Times New Roman" w:hint="default"/>
          <w:sz w:val="24"/>
          <w:szCs w:val="24"/>
        </w:rPr>
        <w:t>6</w:t>
      </w:r>
      <w:r w:rsidR="00B16E79" w:rsidRPr="004830EE">
        <w:rPr>
          <w:rFonts w:ascii="Times New Roman" w:hAnsi="Times New Roman" w:hint="default"/>
          <w:sz w:val="24"/>
          <w:szCs w:val="24"/>
        </w:rPr>
        <w:t>）</w:t>
      </w:r>
    </w:p>
    <w:p w14:paraId="00A0E903" w14:textId="77777777" w:rsidR="00B16E79" w:rsidRPr="004830EE" w:rsidRDefault="00B16E79" w:rsidP="00B16E79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3817D109" w14:textId="5A843CCC" w:rsidR="00B16E79" w:rsidRPr="004830EE" w:rsidRDefault="00B16E79" w:rsidP="00B16E79">
      <w:pPr>
        <w:pStyle w:val="aff0"/>
        <w:spacing w:line="360" w:lineRule="auto"/>
        <w:ind w:leftChars="0" w:left="0" w:firstLineChars="200" w:firstLine="420"/>
        <w:rPr>
          <w:rFonts w:ascii="Times New Roman"/>
          <w:sz w:val="24"/>
          <w:szCs w:val="24"/>
        </w:rPr>
      </w:pPr>
      <m:oMath>
        <m:r>
          <w:rPr>
            <w:rFonts w:ascii="Cambria Math" w:hAnsi="Cambria Math"/>
          </w:rPr>
          <m:t>R</m:t>
        </m:r>
      </m:oMath>
      <w:r w:rsidRPr="004830EE">
        <w:rPr>
          <w:rFonts w:ascii="Times New Roman"/>
          <w:sz w:val="24"/>
        </w:rPr>
        <w:t>——</w:t>
      </w:r>
      <w:r w:rsidRPr="004830EE">
        <w:rPr>
          <w:rFonts w:ascii="Times New Roman"/>
          <w:sz w:val="24"/>
          <w:szCs w:val="24"/>
        </w:rPr>
        <w:t>边界及中心信号强度值的实验标准差；</w:t>
      </w:r>
    </w:p>
    <w:p w14:paraId="04BB21E9" w14:textId="37E28536" w:rsidR="00B16E79" w:rsidRPr="004830EE" w:rsidRDefault="00000000" w:rsidP="00B16E79">
      <w:pPr>
        <w:pStyle w:val="aff0"/>
        <w:spacing w:line="360" w:lineRule="auto"/>
        <w:ind w:leftChars="0" w:left="0" w:firstLineChars="200" w:firstLine="480"/>
        <w:rPr>
          <w:rFonts w:asci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m</m:t>
            </m:r>
          </m:sub>
        </m:sSub>
      </m:oMath>
      <w:r w:rsidR="00B16E79" w:rsidRPr="004830EE">
        <w:rPr>
          <w:rFonts w:ascii="Times New Roman"/>
          <w:sz w:val="24"/>
        </w:rPr>
        <w:t>——</w:t>
      </w:r>
      <w:r w:rsidR="00B16E79" w:rsidRPr="004830EE">
        <w:rPr>
          <w:rFonts w:ascii="Times New Roman"/>
          <w:sz w:val="24"/>
          <w:szCs w:val="24"/>
        </w:rPr>
        <w:t>边界及中心信号强度的平均值。</w:t>
      </w:r>
    </w:p>
    <w:p w14:paraId="3C3FCF7A" w14:textId="36C5F1B9" w:rsidR="004065A6" w:rsidRPr="004830EE" w:rsidRDefault="00A936C2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34" w:name="_Toc171881248"/>
      <w:bookmarkStart w:id="135" w:name="_Toc192084522"/>
      <w:bookmarkStart w:id="136" w:name="_Toc193874145"/>
      <w:r w:rsidRPr="004830EE">
        <w:rPr>
          <w:rFonts w:ascii="Times New Roman" w:hAnsi="Times New Roman"/>
          <w:b w:val="0"/>
          <w:bCs w:val="0"/>
        </w:rPr>
        <w:t>7</w:t>
      </w:r>
      <w:r w:rsidRPr="004830EE">
        <w:rPr>
          <w:rFonts w:ascii="Times New Roman" w:hAnsi="Times New Roman"/>
          <w:b w:val="0"/>
        </w:rPr>
        <w:t>.</w:t>
      </w:r>
      <w:r w:rsidR="00102FBF">
        <w:rPr>
          <w:rFonts w:ascii="Times New Roman" w:hAnsi="Times New Roman" w:hint="eastAsia"/>
          <w:b w:val="0"/>
        </w:rPr>
        <w:t>4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bookmarkEnd w:id="134"/>
      <w:r w:rsidR="00957671" w:rsidRPr="004830EE">
        <w:rPr>
          <w:rFonts w:ascii="Times New Roman" w:hAnsi="Times New Roman"/>
          <w:b w:val="0"/>
          <w:bCs w:val="0"/>
        </w:rPr>
        <w:t>空间分辨力</w:t>
      </w:r>
      <w:bookmarkEnd w:id="135"/>
      <w:bookmarkEnd w:id="136"/>
    </w:p>
    <w:p w14:paraId="493608E2" w14:textId="1A4B82E3" w:rsidR="00B26C93" w:rsidRPr="004830EE" w:rsidRDefault="005039EC" w:rsidP="001571F2">
      <w:pPr>
        <w:spacing w:line="360" w:lineRule="auto"/>
        <w:ind w:firstLine="420"/>
        <w:rPr>
          <w:sz w:val="24"/>
        </w:rPr>
      </w:pPr>
      <w:bookmarkStart w:id="137" w:name="_Toc171881249"/>
      <w:r w:rsidRPr="004830EE">
        <w:rPr>
          <w:color w:val="000000" w:themeColor="text1"/>
          <w:sz w:val="24"/>
        </w:rPr>
        <w:t>将空间</w:t>
      </w:r>
      <w:proofErr w:type="gramStart"/>
      <w:r w:rsidRPr="004830EE">
        <w:rPr>
          <w:color w:val="000000" w:themeColor="text1"/>
          <w:sz w:val="24"/>
        </w:rPr>
        <w:t>分辨力模体</w:t>
      </w:r>
      <w:r w:rsidRPr="004830EE">
        <w:rPr>
          <w:sz w:val="24"/>
        </w:rPr>
        <w:t>置于</w:t>
      </w:r>
      <w:proofErr w:type="gramEnd"/>
      <w:r w:rsidRPr="004830EE">
        <w:rPr>
          <w:sz w:val="24"/>
        </w:rPr>
        <w:t>照射野中心，用</w:t>
      </w:r>
      <w:r w:rsidR="0090780F" w:rsidRPr="004830EE">
        <w:rPr>
          <w:sz w:val="24"/>
        </w:rPr>
        <w:t>高分辨力</w:t>
      </w:r>
      <w:r w:rsidRPr="004830EE">
        <w:rPr>
          <w:sz w:val="24"/>
        </w:rPr>
        <w:t>条件扫描模体，</w:t>
      </w:r>
      <w:r w:rsidRPr="004830EE">
        <w:rPr>
          <w:bCs/>
          <w:color w:val="000000" w:themeColor="text1"/>
          <w:sz w:val="24"/>
        </w:rPr>
        <w:t>所扫描区域周围不应有影响射线束的物质</w:t>
      </w:r>
      <w:r w:rsidRPr="004830EE">
        <w:rPr>
          <w:sz w:val="24"/>
        </w:rPr>
        <w:t>。</w:t>
      </w:r>
      <w:r w:rsidR="0090780F" w:rsidRPr="004830EE">
        <w:rPr>
          <w:sz w:val="24"/>
        </w:rPr>
        <w:t>扫描完成后</w:t>
      </w:r>
      <w:r w:rsidRPr="004830EE">
        <w:rPr>
          <w:color w:val="000000" w:themeColor="text1"/>
          <w:sz w:val="24"/>
        </w:rPr>
        <w:t>调节</w:t>
      </w:r>
      <w:r w:rsidR="0090780F" w:rsidRPr="004830EE">
        <w:rPr>
          <w:color w:val="000000" w:themeColor="text1"/>
          <w:sz w:val="24"/>
        </w:rPr>
        <w:t>合适窗</w:t>
      </w:r>
      <w:proofErr w:type="gramStart"/>
      <w:r w:rsidR="0090780F" w:rsidRPr="004830EE">
        <w:rPr>
          <w:color w:val="000000" w:themeColor="text1"/>
          <w:sz w:val="24"/>
        </w:rPr>
        <w:t>宽</w:t>
      </w:r>
      <w:r w:rsidRPr="004830EE">
        <w:rPr>
          <w:color w:val="000000" w:themeColor="text1"/>
          <w:sz w:val="24"/>
        </w:rPr>
        <w:t>窗位</w:t>
      </w:r>
      <w:proofErr w:type="gramEnd"/>
      <w:r w:rsidRPr="004830EE">
        <w:rPr>
          <w:color w:val="000000" w:themeColor="text1"/>
          <w:sz w:val="24"/>
        </w:rPr>
        <w:t>来分辨出一组最小的线对数。</w:t>
      </w:r>
    </w:p>
    <w:p w14:paraId="38FFB0CD" w14:textId="6E044B6C" w:rsidR="00B26C93" w:rsidRPr="004830EE" w:rsidRDefault="00B26C93">
      <w:pPr>
        <w:pStyle w:val="6"/>
        <w:spacing w:line="360" w:lineRule="auto"/>
        <w:rPr>
          <w:rFonts w:ascii="Times New Roman" w:hAnsi="Times New Roman"/>
        </w:rPr>
      </w:pPr>
      <w:bookmarkStart w:id="138" w:name="_Toc193874146"/>
      <w:r w:rsidRPr="004830EE">
        <w:rPr>
          <w:rFonts w:ascii="Times New Roman" w:hAnsi="Times New Roman"/>
          <w:b w:val="0"/>
          <w:bCs w:val="0"/>
        </w:rPr>
        <w:t>7.</w:t>
      </w:r>
      <w:r w:rsidR="00102FBF">
        <w:rPr>
          <w:rFonts w:ascii="Times New Roman" w:hAnsi="Times New Roman" w:hint="eastAsia"/>
          <w:b w:val="0"/>
          <w:bCs w:val="0"/>
        </w:rPr>
        <w:t>5</w:t>
      </w:r>
      <w:r w:rsidRPr="004830EE">
        <w:rPr>
          <w:rFonts w:ascii="Times New Roman" w:hAnsi="Times New Roman"/>
          <w:b w:val="0"/>
          <w:bCs w:val="0"/>
        </w:rPr>
        <w:t xml:space="preserve">  </w:t>
      </w:r>
      <w:r w:rsidRPr="004830EE">
        <w:rPr>
          <w:rFonts w:ascii="Times New Roman" w:hAnsi="Times New Roman"/>
          <w:b w:val="0"/>
          <w:bCs w:val="0"/>
        </w:rPr>
        <w:t>低对比分辨力</w:t>
      </w:r>
      <w:bookmarkEnd w:id="138"/>
    </w:p>
    <w:p w14:paraId="1486E212" w14:textId="3CD4E945" w:rsidR="00B26C93" w:rsidRPr="004830EE" w:rsidRDefault="00B26C93" w:rsidP="0090780F">
      <w:pPr>
        <w:spacing w:line="360" w:lineRule="auto"/>
        <w:ind w:firstLineChars="200" w:firstLine="480"/>
        <w:rPr>
          <w:bCs/>
          <w:color w:val="000000" w:themeColor="text1"/>
          <w:sz w:val="24"/>
        </w:rPr>
      </w:pPr>
      <w:bookmarkStart w:id="139" w:name="_Toc22264"/>
      <w:bookmarkStart w:id="140" w:name="_Toc427490807"/>
      <w:bookmarkStart w:id="141" w:name="_Toc4000"/>
      <w:bookmarkEnd w:id="137"/>
      <w:r w:rsidRPr="004830EE">
        <w:rPr>
          <w:color w:val="000000" w:themeColor="text1"/>
          <w:sz w:val="24"/>
        </w:rPr>
        <w:t>将低对比</w:t>
      </w:r>
      <w:proofErr w:type="gramStart"/>
      <w:r w:rsidRPr="004830EE">
        <w:rPr>
          <w:color w:val="000000" w:themeColor="text1"/>
          <w:sz w:val="24"/>
        </w:rPr>
        <w:t>分辨力模体</w:t>
      </w:r>
      <w:r w:rsidRPr="004830EE">
        <w:rPr>
          <w:sz w:val="24"/>
        </w:rPr>
        <w:t>照射</w:t>
      </w:r>
      <w:proofErr w:type="gramEnd"/>
      <w:r w:rsidRPr="004830EE">
        <w:rPr>
          <w:sz w:val="24"/>
        </w:rPr>
        <w:t>野中心</w:t>
      </w:r>
      <w:r w:rsidRPr="004830EE">
        <w:rPr>
          <w:color w:val="000000" w:themeColor="text1"/>
          <w:sz w:val="24"/>
        </w:rPr>
        <w:t>，</w:t>
      </w:r>
      <w:r w:rsidRPr="004830EE">
        <w:rPr>
          <w:sz w:val="24"/>
        </w:rPr>
        <w:t>用</w:t>
      </w:r>
      <w:r w:rsidR="0090780F" w:rsidRPr="004830EE">
        <w:rPr>
          <w:sz w:val="24"/>
        </w:rPr>
        <w:t>常规</w:t>
      </w:r>
      <w:r w:rsidRPr="004830EE">
        <w:rPr>
          <w:sz w:val="24"/>
        </w:rPr>
        <w:t>扫描条件扫描模体</w:t>
      </w:r>
      <w:r w:rsidRPr="004830EE">
        <w:rPr>
          <w:bCs/>
          <w:color w:val="000000" w:themeColor="text1"/>
          <w:sz w:val="24"/>
        </w:rPr>
        <w:t>，所扫描区域周围不应有影响射线束的物质。</w:t>
      </w:r>
      <w:r w:rsidR="0090780F" w:rsidRPr="004830EE">
        <w:rPr>
          <w:sz w:val="24"/>
        </w:rPr>
        <w:t>扫描完成后</w:t>
      </w:r>
      <w:r w:rsidR="0090780F" w:rsidRPr="004830EE">
        <w:rPr>
          <w:color w:val="000000" w:themeColor="text1"/>
          <w:sz w:val="24"/>
        </w:rPr>
        <w:t>调节合适窗</w:t>
      </w:r>
      <w:proofErr w:type="gramStart"/>
      <w:r w:rsidR="0090780F" w:rsidRPr="004830EE">
        <w:rPr>
          <w:color w:val="000000" w:themeColor="text1"/>
          <w:sz w:val="24"/>
        </w:rPr>
        <w:t>宽窗位</w:t>
      </w:r>
      <w:proofErr w:type="gramEnd"/>
      <w:r w:rsidR="0090780F" w:rsidRPr="004830EE">
        <w:rPr>
          <w:color w:val="000000" w:themeColor="text1"/>
          <w:sz w:val="24"/>
        </w:rPr>
        <w:t>来</w:t>
      </w:r>
      <w:r w:rsidRPr="004830EE">
        <w:rPr>
          <w:color w:val="000000" w:themeColor="text1"/>
          <w:sz w:val="24"/>
        </w:rPr>
        <w:t>分辨出一组最小的孔径。</w:t>
      </w:r>
    </w:p>
    <w:p w14:paraId="159B7C92" w14:textId="49AC44D0" w:rsidR="00B26C93" w:rsidRPr="004830EE" w:rsidRDefault="00B26C93">
      <w:pPr>
        <w:pStyle w:val="6"/>
        <w:spacing w:line="360" w:lineRule="auto"/>
        <w:rPr>
          <w:rFonts w:ascii="Times New Roman" w:hAnsi="Times New Roman"/>
          <w:b w:val="0"/>
          <w:bCs w:val="0"/>
        </w:rPr>
      </w:pPr>
      <w:bookmarkStart w:id="142" w:name="_Toc193874147"/>
      <w:r w:rsidRPr="004830EE">
        <w:rPr>
          <w:rFonts w:ascii="Times New Roman" w:hAnsi="Times New Roman"/>
          <w:b w:val="0"/>
          <w:bCs w:val="0"/>
        </w:rPr>
        <w:t>7.</w:t>
      </w:r>
      <w:r w:rsidR="00102FBF">
        <w:rPr>
          <w:rFonts w:ascii="Times New Roman" w:hAnsi="Times New Roman" w:hint="eastAsia"/>
          <w:b w:val="0"/>
          <w:bCs w:val="0"/>
        </w:rPr>
        <w:t>6</w:t>
      </w:r>
      <w:r w:rsidRPr="004830EE">
        <w:rPr>
          <w:rFonts w:ascii="Times New Roman" w:hAnsi="Times New Roman"/>
          <w:b w:val="0"/>
          <w:bCs w:val="0"/>
        </w:rPr>
        <w:t xml:space="preserve"> </w:t>
      </w:r>
      <w:r w:rsidR="00DB22D6" w:rsidRPr="004830EE">
        <w:rPr>
          <w:rFonts w:ascii="Times New Roman" w:hAnsi="Times New Roman"/>
          <w:b w:val="0"/>
          <w:bCs w:val="0"/>
        </w:rPr>
        <w:t xml:space="preserve"> </w:t>
      </w:r>
      <w:r w:rsidRPr="004830EE">
        <w:rPr>
          <w:rFonts w:ascii="Times New Roman" w:hAnsi="Times New Roman"/>
          <w:b w:val="0"/>
          <w:bCs w:val="0"/>
        </w:rPr>
        <w:t>漏射线</w:t>
      </w:r>
      <w:bookmarkEnd w:id="142"/>
    </w:p>
    <w:p w14:paraId="0906B114" w14:textId="5080021B" w:rsidR="00B26C93" w:rsidRPr="004830EE" w:rsidRDefault="00B26C93" w:rsidP="00955BF6">
      <w:pPr>
        <w:pStyle w:val="a8"/>
        <w:tabs>
          <w:tab w:val="left" w:pos="8400"/>
        </w:tabs>
        <w:spacing w:line="360" w:lineRule="auto"/>
        <w:ind w:firstLineChars="200" w:firstLine="480"/>
        <w:rPr>
          <w:rFonts w:ascii="Times New Roman" w:hAnsi="Times New Roman" w:hint="default"/>
          <w:color w:val="000000" w:themeColor="text1"/>
          <w:sz w:val="24"/>
          <w:szCs w:val="24"/>
        </w:rPr>
      </w:pPr>
      <w:r w:rsidRPr="004830EE">
        <w:rPr>
          <w:rFonts w:ascii="Times New Roman" w:hAnsi="Times New Roman" w:hint="default"/>
          <w:bCs/>
          <w:sz w:val="24"/>
          <w:szCs w:val="24"/>
        </w:rPr>
        <w:t>漏射线用经检定合格的</w:t>
      </w:r>
      <w:r w:rsidRPr="004830EE">
        <w:rPr>
          <w:rFonts w:ascii="Times New Roman" w:hAnsi="Times New Roman" w:hint="default"/>
          <w:bCs/>
          <w:sz w:val="24"/>
          <w:szCs w:val="24"/>
        </w:rPr>
        <w:t>X</w:t>
      </w:r>
      <w:r w:rsidRPr="004830EE">
        <w:rPr>
          <w:rFonts w:ascii="Times New Roman" w:hAnsi="Times New Roman" w:hint="default"/>
          <w:bCs/>
          <w:sz w:val="24"/>
          <w:szCs w:val="24"/>
        </w:rPr>
        <w:t>、</w:t>
      </w:r>
      <w:r w:rsidRPr="004830EE">
        <w:rPr>
          <w:rFonts w:ascii="Times New Roman" w:hAnsi="Times New Roman" w:hint="default"/>
          <w:bCs/>
          <w:sz w:val="24"/>
          <w:szCs w:val="24"/>
        </w:rPr>
        <w:t>γ</w:t>
      </w:r>
      <w:r w:rsidRPr="004830EE">
        <w:rPr>
          <w:rFonts w:ascii="Times New Roman" w:hAnsi="Times New Roman" w:hint="default"/>
          <w:bCs/>
          <w:sz w:val="24"/>
          <w:szCs w:val="24"/>
        </w:rPr>
        <w:t>射线辐射防护水平剂量仪，选常用最大工作管电压</w:t>
      </w:r>
      <w:r w:rsidRPr="004830EE">
        <w:rPr>
          <w:rFonts w:ascii="Times New Roman" w:hAnsi="Times New Roman" w:hint="default"/>
          <w:bCs/>
          <w:sz w:val="24"/>
          <w:szCs w:val="24"/>
        </w:rPr>
        <w:t>/</w:t>
      </w:r>
      <w:r w:rsidRPr="004830EE">
        <w:rPr>
          <w:rFonts w:ascii="Times New Roman" w:hAnsi="Times New Roman" w:hint="default"/>
          <w:bCs/>
          <w:sz w:val="24"/>
          <w:szCs w:val="24"/>
        </w:rPr>
        <w:t>管电流，在距防护设施外侧表面</w:t>
      </w:r>
      <w:r w:rsidRPr="004830EE">
        <w:rPr>
          <w:rFonts w:ascii="Times New Roman" w:hAnsi="Times New Roman" w:hint="default"/>
          <w:bCs/>
          <w:sz w:val="24"/>
          <w:szCs w:val="24"/>
        </w:rPr>
        <w:t>5</w:t>
      </w:r>
      <w:r w:rsidR="003005AE" w:rsidRPr="004830EE">
        <w:rPr>
          <w:rFonts w:ascii="Times New Roman" w:hAnsi="Times New Roman" w:hint="default"/>
          <w:bCs/>
          <w:sz w:val="24"/>
          <w:szCs w:val="24"/>
        </w:rPr>
        <w:t xml:space="preserve"> </w:t>
      </w:r>
      <w:r w:rsidRPr="004830EE">
        <w:rPr>
          <w:rFonts w:ascii="Times New Roman" w:hAnsi="Times New Roman" w:hint="default"/>
          <w:bCs/>
          <w:sz w:val="24"/>
          <w:szCs w:val="24"/>
        </w:rPr>
        <w:t>cm</w:t>
      </w:r>
      <w:r w:rsidRPr="004830EE">
        <w:rPr>
          <w:rFonts w:ascii="Times New Roman" w:hAnsi="Times New Roman" w:hint="default"/>
          <w:bCs/>
          <w:sz w:val="24"/>
          <w:szCs w:val="24"/>
        </w:rPr>
        <w:t>处</w:t>
      </w:r>
      <w:r w:rsidR="00B12433" w:rsidRPr="004830EE">
        <w:rPr>
          <w:rFonts w:ascii="Times New Roman" w:hAnsi="Times New Roman" w:hint="default"/>
          <w:bCs/>
          <w:sz w:val="24"/>
          <w:szCs w:val="24"/>
        </w:rPr>
        <w:t>，</w:t>
      </w:r>
      <w:r w:rsidRPr="004830EE">
        <w:rPr>
          <w:rFonts w:ascii="Times New Roman" w:hAnsi="Times New Roman" w:hint="default"/>
          <w:bCs/>
          <w:sz w:val="24"/>
          <w:szCs w:val="24"/>
        </w:rPr>
        <w:t>任何位置上</w:t>
      </w:r>
      <w:proofErr w:type="gramStart"/>
      <w:r w:rsidR="00B12433" w:rsidRPr="004830EE">
        <w:rPr>
          <w:rFonts w:ascii="Times New Roman" w:hAnsi="Times New Roman" w:hint="default"/>
          <w:bCs/>
          <w:sz w:val="24"/>
          <w:szCs w:val="24"/>
        </w:rPr>
        <w:t>空气比释动能</w:t>
      </w:r>
      <w:proofErr w:type="gramEnd"/>
      <w:r w:rsidRPr="004830EE">
        <w:rPr>
          <w:rFonts w:ascii="Times New Roman" w:hAnsi="Times New Roman" w:hint="default"/>
          <w:bCs/>
          <w:sz w:val="24"/>
          <w:szCs w:val="24"/>
        </w:rPr>
        <w:t>率不大于</w:t>
      </w:r>
      <w:r w:rsidRPr="004830EE">
        <w:rPr>
          <w:rFonts w:ascii="Times New Roman" w:hAnsi="Times New Roman" w:hint="default"/>
          <w:bCs/>
          <w:sz w:val="24"/>
          <w:szCs w:val="24"/>
        </w:rPr>
        <w:t>2.5</w:t>
      </w:r>
      <w:r w:rsidR="003005AE" w:rsidRPr="004830EE">
        <w:rPr>
          <w:rFonts w:ascii="Times New Roman" w:hAnsi="Times New Roman" w:hint="default"/>
          <w:bCs/>
          <w:sz w:val="24"/>
          <w:szCs w:val="24"/>
        </w:rPr>
        <w:t xml:space="preserve"> </w:t>
      </w:r>
      <w:proofErr w:type="spellStart"/>
      <w:r w:rsidRPr="004830EE">
        <w:rPr>
          <w:rFonts w:ascii="Times New Roman" w:hAnsi="Times New Roman" w:hint="default"/>
          <w:bCs/>
          <w:sz w:val="24"/>
          <w:szCs w:val="24"/>
        </w:rPr>
        <w:t>μGy</w:t>
      </w:r>
      <w:proofErr w:type="spellEnd"/>
      <w:r w:rsidRPr="004830EE">
        <w:rPr>
          <w:rFonts w:ascii="Times New Roman" w:hAnsi="Times New Roman" w:hint="default"/>
          <w:bCs/>
          <w:sz w:val="24"/>
          <w:szCs w:val="24"/>
        </w:rPr>
        <w:t>/h</w:t>
      </w:r>
      <w:r w:rsidRPr="004830EE">
        <w:rPr>
          <w:rFonts w:ascii="Times New Roman" w:hAnsi="Times New Roman" w:hint="default"/>
          <w:color w:val="000000" w:themeColor="text1"/>
          <w:sz w:val="24"/>
          <w:szCs w:val="24"/>
        </w:rPr>
        <w:t>。</w:t>
      </w:r>
    </w:p>
    <w:p w14:paraId="3C3FCFAC" w14:textId="60C3FD0B" w:rsidR="004065A6" w:rsidRPr="004830EE" w:rsidRDefault="00B26C93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143" w:name="_Toc171881250"/>
      <w:bookmarkStart w:id="144" w:name="_Toc193874148"/>
      <w:r w:rsidRPr="004830EE">
        <w:rPr>
          <w:rFonts w:ascii="Times New Roman" w:hAnsi="Times New Roman"/>
          <w:b w:val="0"/>
          <w:bCs w:val="0"/>
          <w:sz w:val="24"/>
          <w:szCs w:val="24"/>
        </w:rPr>
        <w:lastRenderedPageBreak/>
        <w:t>校准结果表达</w:t>
      </w:r>
      <w:bookmarkEnd w:id="139"/>
      <w:bookmarkEnd w:id="140"/>
      <w:bookmarkEnd w:id="141"/>
      <w:bookmarkEnd w:id="143"/>
      <w:bookmarkEnd w:id="144"/>
    </w:p>
    <w:p w14:paraId="3C3FCFAD" w14:textId="52207C36" w:rsidR="004065A6" w:rsidRPr="004830EE" w:rsidRDefault="00A936C2">
      <w:pPr>
        <w:spacing w:line="360" w:lineRule="auto"/>
        <w:ind w:firstLine="482"/>
        <w:rPr>
          <w:color w:val="000000"/>
          <w:sz w:val="24"/>
        </w:rPr>
      </w:pPr>
      <w:r w:rsidRPr="004830EE">
        <w:rPr>
          <w:color w:val="000000"/>
          <w:sz w:val="24"/>
        </w:rPr>
        <w:t>按本规范进行校准，出具校准证书，</w:t>
      </w:r>
      <w:r w:rsidR="00C43D40" w:rsidRPr="004830EE">
        <w:rPr>
          <w:color w:val="000000"/>
          <w:sz w:val="24"/>
        </w:rPr>
        <w:t>并给出校准结果的测量不确定度，</w:t>
      </w:r>
      <w:r w:rsidRPr="004830EE">
        <w:rPr>
          <w:color w:val="000000"/>
          <w:sz w:val="24"/>
        </w:rPr>
        <w:t>校准证书内页格式见附录</w:t>
      </w:r>
      <w:r w:rsidR="00EF2A25" w:rsidRPr="004830EE">
        <w:rPr>
          <w:color w:val="000000"/>
          <w:sz w:val="24"/>
        </w:rPr>
        <w:t>C</w:t>
      </w:r>
      <w:r w:rsidR="00C43D40" w:rsidRPr="004830EE">
        <w:rPr>
          <w:color w:val="000000"/>
          <w:sz w:val="24"/>
        </w:rPr>
        <w:t>。</w:t>
      </w:r>
      <w:r w:rsidR="00C43D40" w:rsidRPr="004830EE">
        <w:rPr>
          <w:color w:val="000000"/>
          <w:sz w:val="24"/>
        </w:rPr>
        <w:t xml:space="preserve"> </w:t>
      </w:r>
    </w:p>
    <w:p w14:paraId="3C3FCFAE" w14:textId="2EE9D943" w:rsidR="004065A6" w:rsidRPr="004830EE" w:rsidRDefault="00A936C2" w:rsidP="001037F1">
      <w:pPr>
        <w:pStyle w:val="2"/>
        <w:numPr>
          <w:ilvl w:val="0"/>
          <w:numId w:val="3"/>
        </w:numPr>
        <w:tabs>
          <w:tab w:val="clear" w:pos="360"/>
        </w:tabs>
        <w:spacing w:before="120" w:after="120"/>
        <w:ind w:left="440" w:hanging="440"/>
        <w:rPr>
          <w:rFonts w:ascii="Times New Roman" w:hAnsi="Times New Roman"/>
          <w:b w:val="0"/>
          <w:bCs w:val="0"/>
          <w:sz w:val="24"/>
          <w:szCs w:val="24"/>
        </w:rPr>
      </w:pPr>
      <w:bookmarkStart w:id="145" w:name="_Toc16702"/>
      <w:bookmarkStart w:id="146" w:name="_Toc26803"/>
      <w:bookmarkStart w:id="147" w:name="_Toc171881253"/>
      <w:bookmarkStart w:id="148" w:name="_Toc427490808"/>
      <w:bookmarkStart w:id="149" w:name="_Toc193874149"/>
      <w:r w:rsidRPr="004830EE">
        <w:rPr>
          <w:rFonts w:ascii="Times New Roman" w:hAnsi="Times New Roman"/>
          <w:b w:val="0"/>
          <w:bCs w:val="0"/>
          <w:sz w:val="24"/>
          <w:szCs w:val="24"/>
        </w:rPr>
        <w:t>复校时间间隔</w:t>
      </w:r>
      <w:bookmarkEnd w:id="145"/>
      <w:bookmarkEnd w:id="146"/>
      <w:bookmarkEnd w:id="147"/>
      <w:bookmarkEnd w:id="148"/>
      <w:bookmarkEnd w:id="149"/>
    </w:p>
    <w:p w14:paraId="591755CF" w14:textId="77777777" w:rsidR="0090780F" w:rsidRPr="004830EE" w:rsidRDefault="0090780F" w:rsidP="0090780F">
      <w:pPr>
        <w:pStyle w:val="aff1"/>
        <w:spacing w:line="360" w:lineRule="auto"/>
        <w:ind w:left="360" w:firstLineChars="0" w:firstLine="0"/>
        <w:rPr>
          <w:sz w:val="24"/>
        </w:rPr>
      </w:pPr>
      <w:r w:rsidRPr="004830EE">
        <w:rPr>
          <w:sz w:val="24"/>
        </w:rPr>
        <w:t>复校时间间隔建议为</w:t>
      </w:r>
      <w:r w:rsidRPr="004830EE">
        <w:rPr>
          <w:sz w:val="24"/>
        </w:rPr>
        <w:t>12</w:t>
      </w:r>
      <w:r w:rsidRPr="004830EE">
        <w:rPr>
          <w:sz w:val="24"/>
        </w:rPr>
        <w:t>个月。</w:t>
      </w:r>
    </w:p>
    <w:p w14:paraId="3C3FCFAF" w14:textId="4EA49CDA" w:rsidR="004065A6" w:rsidRPr="004830EE" w:rsidRDefault="0090780F" w:rsidP="0090780F">
      <w:pPr>
        <w:pStyle w:val="aff1"/>
        <w:spacing w:line="360" w:lineRule="auto"/>
        <w:ind w:left="360" w:firstLineChars="0" w:firstLine="0"/>
        <w:rPr>
          <w:sz w:val="24"/>
        </w:rPr>
      </w:pPr>
      <w:r w:rsidRPr="004830EE">
        <w:rPr>
          <w:sz w:val="24"/>
        </w:rPr>
        <w:t>由于复校时间间隔的长短是由仪器的使用情况、使用者、仪器本身质量等诸因素所决定的，因此送</w:t>
      </w:r>
      <w:proofErr w:type="gramStart"/>
      <w:r w:rsidRPr="004830EE">
        <w:rPr>
          <w:sz w:val="24"/>
        </w:rPr>
        <w:t>校单位</w:t>
      </w:r>
      <w:proofErr w:type="gramEnd"/>
      <w:r w:rsidRPr="004830EE">
        <w:rPr>
          <w:sz w:val="24"/>
        </w:rPr>
        <w:t>可根据实际使用情况自主决定复校时间间隔。</w:t>
      </w:r>
    </w:p>
    <w:p w14:paraId="3C3FCFB0" w14:textId="77777777" w:rsidR="004065A6" w:rsidRPr="004830EE" w:rsidRDefault="00A936C2">
      <w:pPr>
        <w:pStyle w:val="2"/>
        <w:pageBreakBefore/>
        <w:spacing w:line="360" w:lineRule="auto"/>
        <w:rPr>
          <w:rFonts w:ascii="Times New Roman" w:hAnsi="Times New Roman"/>
          <w:b w:val="0"/>
          <w:color w:val="000000"/>
          <w:sz w:val="28"/>
          <w:szCs w:val="28"/>
          <w:lang w:val="zh-CN"/>
        </w:rPr>
      </w:pPr>
      <w:bookmarkStart w:id="150" w:name="_Toc117665633"/>
      <w:bookmarkStart w:id="151" w:name="_Toc193874150"/>
      <w:r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lastRenderedPageBreak/>
        <w:t>附录</w:t>
      </w:r>
      <w:r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t>A</w:t>
      </w:r>
      <w:bookmarkEnd w:id="150"/>
      <w:bookmarkEnd w:id="151"/>
    </w:p>
    <w:p w14:paraId="217365EB" w14:textId="77777777" w:rsidR="00A6226B" w:rsidRPr="004830EE" w:rsidRDefault="00A6226B" w:rsidP="00A6226B">
      <w:pPr>
        <w:spacing w:beforeLines="100" w:before="312" w:afterLines="100" w:after="312" w:line="360" w:lineRule="auto"/>
        <w:jc w:val="center"/>
        <w:rPr>
          <w:color w:val="000000"/>
          <w:sz w:val="28"/>
          <w:szCs w:val="28"/>
        </w:rPr>
      </w:pPr>
      <w:r w:rsidRPr="004830EE">
        <w:rPr>
          <w:color w:val="000000"/>
          <w:sz w:val="28"/>
          <w:szCs w:val="28"/>
        </w:rPr>
        <w:t>校准用模体</w:t>
      </w:r>
    </w:p>
    <w:p w14:paraId="2CCB7B85" w14:textId="50EA7E9B" w:rsidR="002D2721" w:rsidRPr="004830EE" w:rsidRDefault="002D2721" w:rsidP="002D2721">
      <w:pPr>
        <w:spacing w:line="360" w:lineRule="auto"/>
        <w:rPr>
          <w:color w:val="000000"/>
          <w:sz w:val="24"/>
        </w:rPr>
      </w:pPr>
      <w:r w:rsidRPr="004830EE">
        <w:rPr>
          <w:color w:val="000000"/>
          <w:sz w:val="24"/>
        </w:rPr>
        <w:t xml:space="preserve">A.1 </w:t>
      </w:r>
      <w:r w:rsidRPr="004830EE">
        <w:rPr>
          <w:color w:val="000000"/>
          <w:sz w:val="24"/>
        </w:rPr>
        <w:t>均匀性测试模体</w:t>
      </w:r>
    </w:p>
    <w:p w14:paraId="27111FBC" w14:textId="7A4A2B5E" w:rsidR="002D2721" w:rsidRPr="004830EE" w:rsidRDefault="00AB1B6D" w:rsidP="00D52179">
      <w:pPr>
        <w:spacing w:line="360" w:lineRule="auto"/>
        <w:ind w:firstLine="480"/>
        <w:rPr>
          <w:color w:val="000000"/>
          <w:sz w:val="24"/>
        </w:rPr>
      </w:pPr>
      <w:r w:rsidRPr="004830EE">
        <w:rPr>
          <w:color w:val="000000"/>
          <w:sz w:val="24"/>
        </w:rPr>
        <w:t>均匀性</w:t>
      </w:r>
      <w:proofErr w:type="gramStart"/>
      <w:r w:rsidRPr="004830EE">
        <w:rPr>
          <w:color w:val="000000"/>
          <w:sz w:val="24"/>
        </w:rPr>
        <w:t>测试模体是</w:t>
      </w:r>
      <w:proofErr w:type="gramEnd"/>
      <w:r w:rsidRPr="004830EE">
        <w:rPr>
          <w:color w:val="000000"/>
          <w:sz w:val="24"/>
        </w:rPr>
        <w:t>材质为有机玻璃的可密封容器，使用时内部应注满水。模体</w:t>
      </w:r>
      <w:r w:rsidR="00D52179" w:rsidRPr="004830EE">
        <w:rPr>
          <w:color w:val="000000"/>
          <w:sz w:val="24"/>
        </w:rPr>
        <w:t>内部</w:t>
      </w:r>
      <w:r w:rsidRPr="004830EE">
        <w:rPr>
          <w:color w:val="000000"/>
          <w:sz w:val="24"/>
        </w:rPr>
        <w:t>直径为</w:t>
      </w:r>
      <w:r w:rsidRPr="004830EE">
        <w:rPr>
          <w:color w:val="000000"/>
          <w:sz w:val="24"/>
        </w:rPr>
        <w:t>32mm</w:t>
      </w:r>
      <w:r w:rsidRPr="004830EE">
        <w:rPr>
          <w:color w:val="000000"/>
          <w:sz w:val="24"/>
        </w:rPr>
        <w:t>，内部高度为</w:t>
      </w:r>
      <w:r w:rsidRPr="004830EE">
        <w:rPr>
          <w:color w:val="000000"/>
          <w:sz w:val="24"/>
        </w:rPr>
        <w:t>44mm</w:t>
      </w:r>
      <w:r w:rsidRPr="004830EE">
        <w:rPr>
          <w:color w:val="000000"/>
          <w:sz w:val="24"/>
        </w:rPr>
        <w:t>。</w:t>
      </w:r>
    </w:p>
    <w:p w14:paraId="0D651836" w14:textId="2CA35C35" w:rsidR="002D2721" w:rsidRPr="004830EE" w:rsidRDefault="002D2721" w:rsidP="002D2721">
      <w:pPr>
        <w:spacing w:line="360" w:lineRule="auto"/>
        <w:rPr>
          <w:color w:val="000000"/>
          <w:sz w:val="24"/>
        </w:rPr>
      </w:pPr>
      <w:r w:rsidRPr="004830EE">
        <w:rPr>
          <w:color w:val="000000"/>
          <w:sz w:val="24"/>
        </w:rPr>
        <w:t xml:space="preserve">A.2 </w:t>
      </w:r>
      <w:r w:rsidRPr="004830EE">
        <w:rPr>
          <w:color w:val="000000"/>
          <w:sz w:val="24"/>
        </w:rPr>
        <w:t>空间分辨力测试模体</w:t>
      </w:r>
    </w:p>
    <w:p w14:paraId="7AD9DA94" w14:textId="679E39FC" w:rsidR="002D2721" w:rsidRPr="004830EE" w:rsidRDefault="00C21DAE" w:rsidP="002D2721">
      <w:pPr>
        <w:spacing w:line="360" w:lineRule="auto"/>
        <w:rPr>
          <w:color w:val="000000"/>
          <w:sz w:val="24"/>
        </w:rPr>
      </w:pPr>
      <w:r w:rsidRPr="004830EE">
        <w:rPr>
          <w:color w:val="000000"/>
          <w:sz w:val="24"/>
        </w:rPr>
        <w:t xml:space="preserve">    </w:t>
      </w:r>
      <w:r w:rsidRPr="004830EE">
        <w:rPr>
          <w:color w:val="000000"/>
          <w:sz w:val="24"/>
        </w:rPr>
        <w:t>空间分辨力</w:t>
      </w:r>
      <w:proofErr w:type="gramStart"/>
      <w:r w:rsidRPr="004830EE">
        <w:rPr>
          <w:color w:val="000000"/>
          <w:sz w:val="24"/>
        </w:rPr>
        <w:t>测试模体</w:t>
      </w:r>
      <w:r w:rsidR="00BE2680" w:rsidRPr="004830EE">
        <w:rPr>
          <w:color w:val="000000"/>
          <w:sz w:val="24"/>
        </w:rPr>
        <w:t>由</w:t>
      </w:r>
      <w:proofErr w:type="gramEnd"/>
      <w:r w:rsidR="00BE2680" w:rsidRPr="004830EE">
        <w:rPr>
          <w:color w:val="000000"/>
          <w:sz w:val="24"/>
        </w:rPr>
        <w:t>两个硅芯片组成，一个平面内定向，一个垂直（轴向）定向。芯片被放置在具有树脂材质的圆柱体中，或放置在空心圆柱体的支撑上。</w:t>
      </w:r>
      <w:r w:rsidR="00F85CB0" w:rsidRPr="004830EE">
        <w:rPr>
          <w:color w:val="000000"/>
          <w:sz w:val="24"/>
        </w:rPr>
        <w:t>每个芯片包含直径为</w:t>
      </w:r>
      <w:r w:rsidR="00F85CB0" w:rsidRPr="004830EE">
        <w:rPr>
          <w:color w:val="000000"/>
          <w:sz w:val="24"/>
        </w:rPr>
        <w:t xml:space="preserve">5 </w:t>
      </w:r>
      <w:proofErr w:type="spellStart"/>
      <w:r w:rsidR="00F85CB0" w:rsidRPr="004830EE">
        <w:rPr>
          <w:color w:val="000000"/>
          <w:sz w:val="24"/>
        </w:rPr>
        <w:t>μm</w:t>
      </w:r>
      <w:proofErr w:type="spellEnd"/>
      <w:r w:rsidR="00F85CB0" w:rsidRPr="004830EE">
        <w:rPr>
          <w:color w:val="000000"/>
          <w:sz w:val="24"/>
        </w:rPr>
        <w:t>至</w:t>
      </w:r>
      <w:r w:rsidR="00F85CB0" w:rsidRPr="004830EE">
        <w:rPr>
          <w:color w:val="000000"/>
          <w:sz w:val="24"/>
        </w:rPr>
        <w:t xml:space="preserve">150 </w:t>
      </w:r>
      <w:proofErr w:type="spellStart"/>
      <w:r w:rsidR="00F85CB0" w:rsidRPr="004830EE">
        <w:rPr>
          <w:color w:val="000000"/>
          <w:sz w:val="24"/>
        </w:rPr>
        <w:t>μm</w:t>
      </w:r>
      <w:proofErr w:type="spellEnd"/>
      <w:r w:rsidR="00F85CB0" w:rsidRPr="004830EE">
        <w:rPr>
          <w:color w:val="000000"/>
          <w:sz w:val="24"/>
        </w:rPr>
        <w:t>宽度的条状图案。</w:t>
      </w:r>
    </w:p>
    <w:p w14:paraId="1DBD0043" w14:textId="5CBF8EE3" w:rsidR="002D2721" w:rsidRPr="004830EE" w:rsidRDefault="0008082C" w:rsidP="0008082C">
      <w:pPr>
        <w:spacing w:line="360" w:lineRule="auto"/>
        <w:jc w:val="center"/>
        <w:rPr>
          <w:color w:val="000000"/>
          <w:szCs w:val="21"/>
        </w:rPr>
      </w:pPr>
      <w:r w:rsidRPr="00CC56CE">
        <w:rPr>
          <w:color w:val="000000"/>
          <w:szCs w:val="21"/>
        </w:rPr>
        <w:t>表</w:t>
      </w:r>
      <w:r w:rsidRPr="00CC56CE">
        <w:rPr>
          <w:color w:val="000000"/>
          <w:szCs w:val="21"/>
        </w:rPr>
        <w:t xml:space="preserve">A.1 </w:t>
      </w:r>
      <w:r w:rsidRPr="00CC56CE">
        <w:rPr>
          <w:color w:val="000000"/>
          <w:szCs w:val="21"/>
        </w:rPr>
        <w:t>空间分辨力插件及对应的线对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08082C" w:rsidRPr="004830EE" w14:paraId="792EE81E" w14:textId="77777777" w:rsidTr="0008082C">
        <w:tc>
          <w:tcPr>
            <w:tcW w:w="2265" w:type="dxa"/>
          </w:tcPr>
          <w:p w14:paraId="3FB96C1B" w14:textId="57023D84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线对</w:t>
            </w:r>
            <w:r w:rsidRPr="004830EE">
              <w:rPr>
                <w:color w:val="000000"/>
                <w:szCs w:val="21"/>
              </w:rPr>
              <w:t>/</w:t>
            </w:r>
            <w:r w:rsidRPr="004830EE">
              <w:rPr>
                <w:color w:val="000000"/>
                <w:szCs w:val="21"/>
              </w:rPr>
              <w:t>（</w:t>
            </w:r>
            <w:proofErr w:type="spellStart"/>
            <w:r w:rsidRPr="004830EE">
              <w:rPr>
                <w:color w:val="000000"/>
                <w:szCs w:val="21"/>
              </w:rPr>
              <w:t>Lp</w:t>
            </w:r>
            <w:proofErr w:type="spellEnd"/>
            <w:r w:rsidRPr="004830EE">
              <w:rPr>
                <w:color w:val="000000"/>
                <w:szCs w:val="21"/>
              </w:rPr>
              <w:t>/cm</w:t>
            </w:r>
            <w:r w:rsidRPr="004830EE">
              <w:rPr>
                <w:color w:val="000000"/>
                <w:szCs w:val="21"/>
              </w:rPr>
              <w:t>）</w:t>
            </w:r>
          </w:p>
        </w:tc>
        <w:tc>
          <w:tcPr>
            <w:tcW w:w="2265" w:type="dxa"/>
          </w:tcPr>
          <w:p w14:paraId="47751177" w14:textId="6EAE0D57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间距尺寸</w:t>
            </w:r>
            <w:r w:rsidRPr="004830EE">
              <w:rPr>
                <w:color w:val="000000"/>
                <w:szCs w:val="21"/>
              </w:rPr>
              <w:t>/</w:t>
            </w:r>
            <w:proofErr w:type="spellStart"/>
            <w:r w:rsidRPr="004830EE">
              <w:rPr>
                <w:color w:val="000000"/>
                <w:szCs w:val="21"/>
              </w:rPr>
              <w:t>μm</w:t>
            </w:r>
            <w:proofErr w:type="spellEnd"/>
          </w:p>
        </w:tc>
        <w:tc>
          <w:tcPr>
            <w:tcW w:w="2265" w:type="dxa"/>
          </w:tcPr>
          <w:p w14:paraId="712BCAE9" w14:textId="3BEC396D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线对</w:t>
            </w:r>
            <w:r w:rsidRPr="004830EE">
              <w:rPr>
                <w:color w:val="000000"/>
                <w:szCs w:val="21"/>
              </w:rPr>
              <w:t>/</w:t>
            </w:r>
            <w:r w:rsidRPr="004830EE">
              <w:rPr>
                <w:color w:val="000000"/>
                <w:szCs w:val="21"/>
              </w:rPr>
              <w:t>（</w:t>
            </w:r>
            <w:proofErr w:type="spellStart"/>
            <w:r w:rsidRPr="004830EE">
              <w:rPr>
                <w:color w:val="000000"/>
                <w:szCs w:val="21"/>
              </w:rPr>
              <w:t>Lp</w:t>
            </w:r>
            <w:proofErr w:type="spellEnd"/>
            <w:r w:rsidRPr="004830EE">
              <w:rPr>
                <w:color w:val="000000"/>
                <w:szCs w:val="21"/>
              </w:rPr>
              <w:t>/cm</w:t>
            </w:r>
            <w:r w:rsidRPr="004830EE">
              <w:rPr>
                <w:color w:val="000000"/>
                <w:szCs w:val="21"/>
              </w:rPr>
              <w:t>）</w:t>
            </w:r>
          </w:p>
        </w:tc>
        <w:tc>
          <w:tcPr>
            <w:tcW w:w="2265" w:type="dxa"/>
          </w:tcPr>
          <w:p w14:paraId="38142DD4" w14:textId="45AE41ED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间距尺寸</w:t>
            </w:r>
            <w:r w:rsidRPr="004830EE">
              <w:rPr>
                <w:color w:val="000000"/>
                <w:szCs w:val="21"/>
              </w:rPr>
              <w:t>/</w:t>
            </w:r>
            <w:proofErr w:type="spellStart"/>
            <w:r w:rsidRPr="004830EE">
              <w:rPr>
                <w:color w:val="000000"/>
                <w:szCs w:val="21"/>
              </w:rPr>
              <w:t>μm</w:t>
            </w:r>
            <w:proofErr w:type="spellEnd"/>
          </w:p>
        </w:tc>
      </w:tr>
      <w:tr w:rsidR="0008082C" w:rsidRPr="004830EE" w14:paraId="39D35C66" w14:textId="77777777" w:rsidTr="0008082C">
        <w:tc>
          <w:tcPr>
            <w:tcW w:w="2265" w:type="dxa"/>
          </w:tcPr>
          <w:p w14:paraId="178BB964" w14:textId="519892AE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33</w:t>
            </w:r>
          </w:p>
        </w:tc>
        <w:tc>
          <w:tcPr>
            <w:tcW w:w="2265" w:type="dxa"/>
          </w:tcPr>
          <w:p w14:paraId="6653F9C8" w14:textId="654EDDAA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150</w:t>
            </w:r>
          </w:p>
        </w:tc>
        <w:tc>
          <w:tcPr>
            <w:tcW w:w="2265" w:type="dxa"/>
          </w:tcPr>
          <w:p w14:paraId="3EA2604C" w14:textId="115906D7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250</w:t>
            </w:r>
          </w:p>
        </w:tc>
        <w:tc>
          <w:tcPr>
            <w:tcW w:w="2265" w:type="dxa"/>
          </w:tcPr>
          <w:p w14:paraId="76551A00" w14:textId="4F3D774E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20</w:t>
            </w:r>
          </w:p>
        </w:tc>
      </w:tr>
      <w:tr w:rsidR="0008082C" w:rsidRPr="004830EE" w14:paraId="11A1A54E" w14:textId="77777777" w:rsidTr="0008082C">
        <w:tc>
          <w:tcPr>
            <w:tcW w:w="2265" w:type="dxa"/>
          </w:tcPr>
          <w:p w14:paraId="7C8C8C31" w14:textId="6548591D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50</w:t>
            </w:r>
          </w:p>
        </w:tc>
        <w:tc>
          <w:tcPr>
            <w:tcW w:w="2265" w:type="dxa"/>
          </w:tcPr>
          <w:p w14:paraId="36EB3D85" w14:textId="775B9BC7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100</w:t>
            </w:r>
          </w:p>
        </w:tc>
        <w:tc>
          <w:tcPr>
            <w:tcW w:w="2265" w:type="dxa"/>
          </w:tcPr>
          <w:p w14:paraId="79A3EBC2" w14:textId="59CCE0C6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333</w:t>
            </w:r>
          </w:p>
        </w:tc>
        <w:tc>
          <w:tcPr>
            <w:tcW w:w="2265" w:type="dxa"/>
          </w:tcPr>
          <w:p w14:paraId="20986684" w14:textId="2A5A9508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15</w:t>
            </w:r>
          </w:p>
        </w:tc>
      </w:tr>
      <w:tr w:rsidR="0008082C" w:rsidRPr="004830EE" w14:paraId="5DE9FD40" w14:textId="77777777" w:rsidTr="0008082C">
        <w:tc>
          <w:tcPr>
            <w:tcW w:w="2265" w:type="dxa"/>
          </w:tcPr>
          <w:p w14:paraId="014F6287" w14:textId="500C4088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100</w:t>
            </w:r>
          </w:p>
        </w:tc>
        <w:tc>
          <w:tcPr>
            <w:tcW w:w="2265" w:type="dxa"/>
          </w:tcPr>
          <w:p w14:paraId="5D838991" w14:textId="5D62682A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50</w:t>
            </w:r>
          </w:p>
        </w:tc>
        <w:tc>
          <w:tcPr>
            <w:tcW w:w="2265" w:type="dxa"/>
          </w:tcPr>
          <w:p w14:paraId="1A41662E" w14:textId="741EEF30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500</w:t>
            </w:r>
          </w:p>
        </w:tc>
        <w:tc>
          <w:tcPr>
            <w:tcW w:w="2265" w:type="dxa"/>
          </w:tcPr>
          <w:p w14:paraId="59F9C43B" w14:textId="5052560E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10</w:t>
            </w:r>
          </w:p>
        </w:tc>
      </w:tr>
      <w:tr w:rsidR="0008082C" w:rsidRPr="004830EE" w14:paraId="1CF2AAC3" w14:textId="77777777" w:rsidTr="0008082C">
        <w:tc>
          <w:tcPr>
            <w:tcW w:w="2265" w:type="dxa"/>
          </w:tcPr>
          <w:p w14:paraId="74A556B7" w14:textId="4B0C65B6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166</w:t>
            </w:r>
          </w:p>
        </w:tc>
        <w:tc>
          <w:tcPr>
            <w:tcW w:w="2265" w:type="dxa"/>
          </w:tcPr>
          <w:p w14:paraId="05FC9BDA" w14:textId="5245A249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30</w:t>
            </w:r>
          </w:p>
        </w:tc>
        <w:tc>
          <w:tcPr>
            <w:tcW w:w="2265" w:type="dxa"/>
          </w:tcPr>
          <w:p w14:paraId="46F3A6ED" w14:textId="0E87FCCD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1000</w:t>
            </w:r>
          </w:p>
        </w:tc>
        <w:tc>
          <w:tcPr>
            <w:tcW w:w="2265" w:type="dxa"/>
          </w:tcPr>
          <w:p w14:paraId="0C57BCCD" w14:textId="11F9F0D5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5</w:t>
            </w:r>
          </w:p>
        </w:tc>
      </w:tr>
      <w:tr w:rsidR="0008082C" w:rsidRPr="004830EE" w14:paraId="1469FE1A" w14:textId="77777777" w:rsidTr="0008082C">
        <w:tc>
          <w:tcPr>
            <w:tcW w:w="2265" w:type="dxa"/>
          </w:tcPr>
          <w:p w14:paraId="6DC14F0E" w14:textId="6964459B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200</w:t>
            </w:r>
          </w:p>
        </w:tc>
        <w:tc>
          <w:tcPr>
            <w:tcW w:w="2265" w:type="dxa"/>
          </w:tcPr>
          <w:p w14:paraId="2C02AF25" w14:textId="5D519E6E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25</w:t>
            </w:r>
          </w:p>
        </w:tc>
        <w:tc>
          <w:tcPr>
            <w:tcW w:w="2265" w:type="dxa"/>
          </w:tcPr>
          <w:p w14:paraId="7E05D702" w14:textId="77777777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5" w:type="dxa"/>
          </w:tcPr>
          <w:p w14:paraId="41166D40" w14:textId="77777777" w:rsidR="0008082C" w:rsidRPr="004830EE" w:rsidRDefault="0008082C" w:rsidP="0008082C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398AB6EE" w14:textId="6120B061" w:rsidR="002D2721" w:rsidRPr="004830EE" w:rsidRDefault="00E0403D" w:rsidP="002D2721">
      <w:pPr>
        <w:spacing w:line="360" w:lineRule="auto"/>
        <w:rPr>
          <w:color w:val="000000"/>
          <w:sz w:val="24"/>
        </w:rPr>
      </w:pPr>
      <w:r w:rsidRPr="004830EE">
        <w:rPr>
          <w:noProof/>
        </w:rPr>
        <w:drawing>
          <wp:inline distT="0" distB="0" distL="0" distR="0" wp14:anchorId="3E1B6F53" wp14:editId="2107C23E">
            <wp:extent cx="5759450" cy="2003425"/>
            <wp:effectExtent l="0" t="0" r="0" b="0"/>
            <wp:docPr id="6086705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67051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00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0805B" w14:textId="7C5FC557" w:rsidR="00D52179" w:rsidRPr="004830EE" w:rsidRDefault="00D52179" w:rsidP="00F85CB0">
      <w:pPr>
        <w:spacing w:line="360" w:lineRule="auto"/>
        <w:jc w:val="center"/>
        <w:rPr>
          <w:color w:val="000000"/>
          <w:szCs w:val="21"/>
        </w:rPr>
      </w:pPr>
      <w:r w:rsidRPr="004830EE">
        <w:rPr>
          <w:color w:val="000000"/>
          <w:szCs w:val="21"/>
        </w:rPr>
        <w:t>图</w:t>
      </w:r>
      <w:r w:rsidRPr="004830EE">
        <w:rPr>
          <w:color w:val="000000"/>
          <w:szCs w:val="21"/>
        </w:rPr>
        <w:t>A.</w:t>
      </w:r>
      <w:r w:rsidR="0043138C" w:rsidRPr="004830EE">
        <w:rPr>
          <w:color w:val="000000"/>
          <w:szCs w:val="21"/>
        </w:rPr>
        <w:t>1</w:t>
      </w:r>
      <w:r w:rsidRPr="004830EE">
        <w:rPr>
          <w:color w:val="000000"/>
          <w:szCs w:val="21"/>
        </w:rPr>
        <w:t xml:space="preserve"> </w:t>
      </w:r>
      <w:r w:rsidR="00F85CB0" w:rsidRPr="004830EE">
        <w:rPr>
          <w:color w:val="000000"/>
          <w:szCs w:val="21"/>
        </w:rPr>
        <w:t>空间</w:t>
      </w:r>
      <w:proofErr w:type="gramStart"/>
      <w:r w:rsidR="00F85CB0" w:rsidRPr="004830EE">
        <w:rPr>
          <w:color w:val="000000"/>
          <w:szCs w:val="21"/>
        </w:rPr>
        <w:t>分辨力模体中</w:t>
      </w:r>
      <w:proofErr w:type="gramEnd"/>
      <w:r w:rsidR="00F85CB0" w:rsidRPr="004830EE">
        <w:rPr>
          <w:color w:val="000000"/>
          <w:szCs w:val="21"/>
        </w:rPr>
        <w:t>线对示意图</w:t>
      </w:r>
    </w:p>
    <w:p w14:paraId="1FE0E95A" w14:textId="1837216C" w:rsidR="002D2721" w:rsidRPr="004830EE" w:rsidRDefault="002D2721" w:rsidP="002D2721">
      <w:pPr>
        <w:spacing w:line="360" w:lineRule="auto"/>
        <w:rPr>
          <w:color w:val="000000"/>
          <w:sz w:val="24"/>
        </w:rPr>
      </w:pPr>
      <w:r w:rsidRPr="004830EE">
        <w:rPr>
          <w:color w:val="000000"/>
          <w:sz w:val="24"/>
        </w:rPr>
        <w:t xml:space="preserve">A.3 </w:t>
      </w:r>
      <w:r w:rsidR="00C77E1B" w:rsidRPr="004830EE">
        <w:rPr>
          <w:color w:val="000000"/>
          <w:sz w:val="24"/>
        </w:rPr>
        <w:t>低对比度分辨力测试模体</w:t>
      </w:r>
    </w:p>
    <w:p w14:paraId="0C331CB4" w14:textId="553C7184" w:rsidR="002D2721" w:rsidRPr="004830EE" w:rsidRDefault="00C77E1B" w:rsidP="00D52179">
      <w:pPr>
        <w:spacing w:line="360" w:lineRule="auto"/>
        <w:ind w:firstLine="480"/>
        <w:rPr>
          <w:color w:val="000000"/>
          <w:sz w:val="24"/>
        </w:rPr>
      </w:pPr>
      <w:r w:rsidRPr="004830EE">
        <w:rPr>
          <w:color w:val="000000"/>
          <w:sz w:val="24"/>
        </w:rPr>
        <w:t>低对比度分辨力</w:t>
      </w:r>
      <w:proofErr w:type="gramStart"/>
      <w:r w:rsidRPr="004830EE">
        <w:rPr>
          <w:color w:val="000000"/>
          <w:sz w:val="24"/>
        </w:rPr>
        <w:t>测试模体是</w:t>
      </w:r>
      <w:proofErr w:type="gramEnd"/>
      <w:r w:rsidRPr="004830EE">
        <w:rPr>
          <w:color w:val="000000"/>
          <w:sz w:val="24"/>
        </w:rPr>
        <w:t>直径</w:t>
      </w:r>
      <w:r w:rsidRPr="004830EE">
        <w:rPr>
          <w:color w:val="000000"/>
          <w:sz w:val="24"/>
        </w:rPr>
        <w:t>32</w:t>
      </w:r>
      <w:r w:rsidR="00C21DAE" w:rsidRPr="004830EE">
        <w:rPr>
          <w:color w:val="000000"/>
          <w:sz w:val="24"/>
        </w:rPr>
        <w:t xml:space="preserve"> </w:t>
      </w:r>
      <w:r w:rsidRPr="004830EE">
        <w:rPr>
          <w:color w:val="000000"/>
          <w:sz w:val="24"/>
        </w:rPr>
        <w:t>mm</w:t>
      </w:r>
      <w:r w:rsidRPr="004830EE">
        <w:rPr>
          <w:color w:val="000000"/>
          <w:sz w:val="24"/>
        </w:rPr>
        <w:t>、高度</w:t>
      </w:r>
      <w:r w:rsidRPr="004830EE">
        <w:rPr>
          <w:color w:val="000000"/>
          <w:sz w:val="24"/>
        </w:rPr>
        <w:t>40</w:t>
      </w:r>
      <w:r w:rsidR="00C21DAE" w:rsidRPr="004830EE">
        <w:rPr>
          <w:color w:val="000000"/>
          <w:sz w:val="24"/>
        </w:rPr>
        <w:t xml:space="preserve"> </w:t>
      </w:r>
      <w:r w:rsidRPr="004830EE">
        <w:rPr>
          <w:color w:val="000000"/>
          <w:sz w:val="24"/>
        </w:rPr>
        <w:t>mm</w:t>
      </w:r>
      <w:r w:rsidRPr="004830EE">
        <w:rPr>
          <w:color w:val="000000"/>
          <w:sz w:val="24"/>
        </w:rPr>
        <w:t>的圆柱形，基础材料为树脂。模体内有对比度为</w:t>
      </w:r>
      <w:r w:rsidRPr="004830EE">
        <w:rPr>
          <w:color w:val="000000"/>
          <w:sz w:val="24"/>
        </w:rPr>
        <w:t>-3%</w:t>
      </w:r>
      <w:r w:rsidRPr="004830EE">
        <w:rPr>
          <w:color w:val="000000"/>
          <w:sz w:val="24"/>
        </w:rPr>
        <w:t>、</w:t>
      </w:r>
      <w:r w:rsidRPr="004830EE">
        <w:rPr>
          <w:color w:val="000000"/>
          <w:sz w:val="24"/>
        </w:rPr>
        <w:t>-6%</w:t>
      </w:r>
      <w:r w:rsidRPr="004830EE">
        <w:rPr>
          <w:color w:val="000000"/>
          <w:sz w:val="24"/>
        </w:rPr>
        <w:t>、</w:t>
      </w:r>
      <w:r w:rsidRPr="004830EE">
        <w:rPr>
          <w:color w:val="000000"/>
          <w:sz w:val="24"/>
        </w:rPr>
        <w:t>-9%</w:t>
      </w:r>
      <w:r w:rsidRPr="004830EE">
        <w:rPr>
          <w:color w:val="000000"/>
          <w:sz w:val="24"/>
        </w:rPr>
        <w:t>、直径为</w:t>
      </w:r>
      <w:r w:rsidRPr="004830EE">
        <w:rPr>
          <w:color w:val="000000"/>
          <w:sz w:val="24"/>
        </w:rPr>
        <w:t xml:space="preserve"> 1</w:t>
      </w:r>
      <w:r w:rsidR="00C21DAE" w:rsidRPr="004830EE">
        <w:rPr>
          <w:color w:val="000000"/>
          <w:sz w:val="24"/>
        </w:rPr>
        <w:t xml:space="preserve"> </w:t>
      </w:r>
      <w:r w:rsidRPr="004830EE">
        <w:rPr>
          <w:color w:val="000000"/>
          <w:sz w:val="24"/>
        </w:rPr>
        <w:t>mm</w:t>
      </w:r>
      <w:r w:rsidRPr="004830EE">
        <w:rPr>
          <w:color w:val="000000"/>
          <w:sz w:val="24"/>
        </w:rPr>
        <w:t>、</w:t>
      </w:r>
      <w:r w:rsidRPr="004830EE">
        <w:rPr>
          <w:color w:val="000000"/>
          <w:sz w:val="24"/>
        </w:rPr>
        <w:t>2</w:t>
      </w:r>
      <w:r w:rsidR="00C21DAE" w:rsidRPr="004830EE">
        <w:rPr>
          <w:color w:val="000000"/>
          <w:sz w:val="24"/>
        </w:rPr>
        <w:t xml:space="preserve"> </w:t>
      </w:r>
      <w:r w:rsidRPr="004830EE">
        <w:rPr>
          <w:color w:val="000000"/>
          <w:sz w:val="24"/>
        </w:rPr>
        <w:t>mm</w:t>
      </w:r>
      <w:r w:rsidRPr="004830EE">
        <w:rPr>
          <w:color w:val="000000"/>
          <w:sz w:val="24"/>
        </w:rPr>
        <w:t>、</w:t>
      </w:r>
      <w:r w:rsidRPr="004830EE">
        <w:rPr>
          <w:color w:val="000000"/>
          <w:sz w:val="24"/>
        </w:rPr>
        <w:t>3</w:t>
      </w:r>
      <w:r w:rsidR="00C21DAE" w:rsidRPr="004830EE">
        <w:rPr>
          <w:color w:val="000000"/>
          <w:sz w:val="24"/>
        </w:rPr>
        <w:t xml:space="preserve"> </w:t>
      </w:r>
      <w:r w:rsidRPr="004830EE">
        <w:rPr>
          <w:color w:val="000000"/>
          <w:sz w:val="24"/>
        </w:rPr>
        <w:t>mm</w:t>
      </w:r>
      <w:r w:rsidRPr="004830EE">
        <w:rPr>
          <w:color w:val="000000"/>
          <w:sz w:val="24"/>
        </w:rPr>
        <w:t>的</w:t>
      </w:r>
      <w:r w:rsidRPr="004830EE">
        <w:rPr>
          <w:color w:val="000000"/>
          <w:sz w:val="24"/>
        </w:rPr>
        <w:t>3</w:t>
      </w:r>
      <w:r w:rsidRPr="004830EE">
        <w:rPr>
          <w:color w:val="000000"/>
          <w:sz w:val="24"/>
        </w:rPr>
        <w:t>组不同低对比度</w:t>
      </w:r>
      <w:r w:rsidRPr="004830EE">
        <w:rPr>
          <w:color w:val="000000"/>
          <w:sz w:val="24"/>
        </w:rPr>
        <w:lastRenderedPageBreak/>
        <w:t>插入物。</w:t>
      </w:r>
    </w:p>
    <w:p w14:paraId="47605227" w14:textId="42E54D39" w:rsidR="00D52179" w:rsidRPr="004830EE" w:rsidRDefault="00D52179" w:rsidP="00D52179">
      <w:pPr>
        <w:spacing w:line="360" w:lineRule="auto"/>
        <w:jc w:val="center"/>
        <w:rPr>
          <w:color w:val="000000"/>
          <w:sz w:val="24"/>
        </w:rPr>
      </w:pPr>
      <w:r w:rsidRPr="004830EE">
        <w:rPr>
          <w:noProof/>
          <w:color w:val="000000"/>
          <w:sz w:val="24"/>
        </w:rPr>
        <w:drawing>
          <wp:inline distT="0" distB="0" distL="0" distR="0" wp14:anchorId="64DBA3F4" wp14:editId="46F6BC2F">
            <wp:extent cx="4178300" cy="4178300"/>
            <wp:effectExtent l="0" t="0" r="0" b="0"/>
            <wp:docPr id="145803558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417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FCFB3" w14:textId="4D8716BB" w:rsidR="004065A6" w:rsidRPr="004830EE" w:rsidRDefault="00F8636E" w:rsidP="00F8636E">
      <w:pPr>
        <w:jc w:val="center"/>
        <w:rPr>
          <w:szCs w:val="21"/>
        </w:rPr>
      </w:pPr>
      <w:r w:rsidRPr="004830EE">
        <w:rPr>
          <w:color w:val="000000"/>
          <w:szCs w:val="21"/>
        </w:rPr>
        <w:t>图</w:t>
      </w:r>
      <w:r w:rsidRPr="004830EE">
        <w:rPr>
          <w:color w:val="000000"/>
          <w:szCs w:val="21"/>
        </w:rPr>
        <w:t>A.</w:t>
      </w:r>
      <w:r w:rsidR="0043138C" w:rsidRPr="004830EE">
        <w:rPr>
          <w:color w:val="000000"/>
          <w:szCs w:val="21"/>
        </w:rPr>
        <w:t>2</w:t>
      </w:r>
      <w:r w:rsidRPr="004830EE">
        <w:rPr>
          <w:color w:val="000000"/>
          <w:szCs w:val="21"/>
        </w:rPr>
        <w:t xml:space="preserve"> </w:t>
      </w:r>
      <w:r w:rsidRPr="004830EE">
        <w:rPr>
          <w:color w:val="000000"/>
          <w:szCs w:val="21"/>
        </w:rPr>
        <w:t>低对比度</w:t>
      </w:r>
      <w:proofErr w:type="gramStart"/>
      <w:r w:rsidRPr="004830EE">
        <w:rPr>
          <w:color w:val="000000"/>
          <w:szCs w:val="21"/>
        </w:rPr>
        <w:t>分辨力模体截面</w:t>
      </w:r>
      <w:proofErr w:type="gramEnd"/>
      <w:r w:rsidRPr="004830EE">
        <w:rPr>
          <w:color w:val="000000"/>
          <w:szCs w:val="21"/>
        </w:rPr>
        <w:t>示意图</w:t>
      </w:r>
    </w:p>
    <w:p w14:paraId="3C3FCFCD" w14:textId="77777777" w:rsidR="004065A6" w:rsidRPr="004830EE" w:rsidRDefault="004065A6">
      <w:pPr>
        <w:spacing w:line="360" w:lineRule="auto"/>
        <w:rPr>
          <w:sz w:val="24"/>
        </w:rPr>
      </w:pPr>
    </w:p>
    <w:p w14:paraId="3C3FCFD6" w14:textId="7FF35028" w:rsidR="004065A6" w:rsidRPr="004830EE" w:rsidRDefault="00A936C2" w:rsidP="00850CE1">
      <w:pPr>
        <w:pStyle w:val="2"/>
        <w:pageBreakBefore/>
        <w:spacing w:line="360" w:lineRule="auto"/>
        <w:rPr>
          <w:rFonts w:ascii="Times New Roman" w:hAnsi="Times New Roman"/>
          <w:b w:val="0"/>
          <w:color w:val="000000"/>
          <w:sz w:val="28"/>
          <w:szCs w:val="28"/>
          <w:lang w:val="zh-CN"/>
        </w:rPr>
      </w:pPr>
      <w:bookmarkStart w:id="152" w:name="_Toc192084529"/>
      <w:bookmarkStart w:id="153" w:name="_Toc193874151"/>
      <w:r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lastRenderedPageBreak/>
        <w:t>附录</w:t>
      </w:r>
      <w:bookmarkEnd w:id="152"/>
      <w:r w:rsidR="00AB1B6D"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t>B</w:t>
      </w:r>
      <w:bookmarkEnd w:id="153"/>
    </w:p>
    <w:p w14:paraId="66A4534C" w14:textId="34105899" w:rsidR="00850CE1" w:rsidRPr="003E0568" w:rsidRDefault="00850CE1" w:rsidP="003E0568">
      <w:pPr>
        <w:spacing w:line="360" w:lineRule="auto"/>
        <w:jc w:val="center"/>
        <w:rPr>
          <w:color w:val="000000"/>
          <w:sz w:val="28"/>
          <w:szCs w:val="28"/>
        </w:rPr>
      </w:pPr>
      <w:r w:rsidRPr="004830EE">
        <w:rPr>
          <w:color w:val="000000"/>
          <w:sz w:val="28"/>
          <w:szCs w:val="28"/>
        </w:rPr>
        <w:t>原始记录</w:t>
      </w:r>
      <w:r w:rsidR="003E0568">
        <w:rPr>
          <w:rFonts w:hint="eastAsia"/>
          <w:color w:val="000000"/>
          <w:sz w:val="28"/>
          <w:szCs w:val="28"/>
        </w:rPr>
        <w:t>推荐</w:t>
      </w:r>
      <w:r w:rsidRPr="004830EE">
        <w:rPr>
          <w:color w:val="000000"/>
          <w:sz w:val="28"/>
          <w:szCs w:val="28"/>
        </w:rPr>
        <w:t>格式</w:t>
      </w:r>
    </w:p>
    <w:tbl>
      <w:tblPr>
        <w:tblW w:w="8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88"/>
        <w:gridCol w:w="1470"/>
        <w:gridCol w:w="1411"/>
        <w:gridCol w:w="707"/>
        <w:gridCol w:w="428"/>
        <w:gridCol w:w="862"/>
        <w:gridCol w:w="2411"/>
      </w:tblGrid>
      <w:tr w:rsidR="00BA19D5" w:rsidRPr="004830EE" w14:paraId="4489346B" w14:textId="77777777" w:rsidTr="00904B94">
        <w:trPr>
          <w:trHeight w:hRule="exact" w:val="510"/>
          <w:jc w:val="center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49E3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送</w:t>
            </w:r>
            <w:proofErr w:type="gramStart"/>
            <w:r w:rsidRPr="004830EE">
              <w:rPr>
                <w:color w:val="000000"/>
                <w:szCs w:val="21"/>
              </w:rPr>
              <w:t>校单位</w:t>
            </w:r>
            <w:proofErr w:type="gramEnd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6076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3DED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记录编号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346" w14:textId="77777777" w:rsidR="00BA19D5" w:rsidRPr="004830EE" w:rsidRDefault="00BA19D5" w:rsidP="00904B9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BA19D5" w:rsidRPr="004830EE" w14:paraId="4C09EC29" w14:textId="77777777" w:rsidTr="00904B94">
        <w:trPr>
          <w:trHeight w:hRule="exact" w:val="510"/>
          <w:jc w:val="center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CB5B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制造厂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C6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94FE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仪器名称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B9BA" w14:textId="77777777" w:rsidR="00BA19D5" w:rsidRPr="004830EE" w:rsidRDefault="00BA19D5" w:rsidP="00904B9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BA19D5" w:rsidRPr="004830EE" w14:paraId="4604F105" w14:textId="77777777" w:rsidTr="00904B94">
        <w:trPr>
          <w:trHeight w:hRule="exact" w:val="510"/>
          <w:jc w:val="center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C7B2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仪器型号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D998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592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仪器编号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F45A" w14:textId="77777777" w:rsidR="00BA19D5" w:rsidRPr="004830EE" w:rsidRDefault="00BA19D5" w:rsidP="00904B9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BA19D5" w:rsidRPr="004830EE" w14:paraId="7F5750B7" w14:textId="77777777" w:rsidTr="00904B94">
        <w:trPr>
          <w:trHeight w:hRule="exact" w:val="510"/>
          <w:jc w:val="center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1BDE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温度、湿度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DF53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E86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校准日期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1FAE" w14:textId="77777777" w:rsidR="00BA19D5" w:rsidRPr="004830EE" w:rsidRDefault="00BA19D5" w:rsidP="00904B9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BA19D5" w:rsidRPr="004830EE" w14:paraId="164A17D3" w14:textId="77777777" w:rsidTr="00904B94">
        <w:trPr>
          <w:trHeight w:hRule="exact" w:val="510"/>
          <w:jc w:val="center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C15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校准地点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85C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606" w14:textId="77777777" w:rsidR="00BA19D5" w:rsidRPr="004830EE" w:rsidRDefault="00BA19D5" w:rsidP="00904B94">
            <w:pPr>
              <w:spacing w:line="360" w:lineRule="auto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校准依据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4B4A" w14:textId="77777777" w:rsidR="00BA19D5" w:rsidRPr="004830EE" w:rsidRDefault="00BA19D5" w:rsidP="00904B94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BA19D5" w:rsidRPr="004830EE" w14:paraId="6998A701" w14:textId="77777777" w:rsidTr="00904B94">
        <w:trPr>
          <w:trHeight w:val="510"/>
          <w:jc w:val="center"/>
        </w:trPr>
        <w:tc>
          <w:tcPr>
            <w:tcW w:w="8927" w:type="dxa"/>
            <w:gridSpan w:val="8"/>
            <w:vAlign w:val="center"/>
          </w:tcPr>
          <w:p w14:paraId="3380A723" w14:textId="77777777" w:rsidR="00BA19D5" w:rsidRPr="004830EE" w:rsidRDefault="00BA19D5" w:rsidP="00904B94">
            <w:pPr>
              <w:pStyle w:val="a8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校准使用的测量标准及其他设备</w:t>
            </w:r>
          </w:p>
        </w:tc>
      </w:tr>
      <w:tr w:rsidR="00BA19D5" w:rsidRPr="004830EE" w14:paraId="2D858657" w14:textId="77777777" w:rsidTr="00904B94">
        <w:trPr>
          <w:trHeight w:val="510"/>
          <w:jc w:val="center"/>
        </w:trPr>
        <w:tc>
          <w:tcPr>
            <w:tcW w:w="1550" w:type="dxa"/>
            <w:vAlign w:val="center"/>
          </w:tcPr>
          <w:p w14:paraId="204BC188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名称</w:t>
            </w:r>
          </w:p>
        </w:tc>
        <w:tc>
          <w:tcPr>
            <w:tcW w:w="1558" w:type="dxa"/>
            <w:gridSpan w:val="2"/>
            <w:vAlign w:val="center"/>
          </w:tcPr>
          <w:p w14:paraId="154C5507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测量范围</w:t>
            </w:r>
          </w:p>
        </w:tc>
        <w:tc>
          <w:tcPr>
            <w:tcW w:w="2118" w:type="dxa"/>
            <w:gridSpan w:val="2"/>
            <w:vAlign w:val="center"/>
          </w:tcPr>
          <w:p w14:paraId="2C66A01F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不确定度或准确度等级或最大允许误差</w:t>
            </w:r>
          </w:p>
        </w:tc>
        <w:tc>
          <w:tcPr>
            <w:tcW w:w="1290" w:type="dxa"/>
            <w:gridSpan w:val="2"/>
            <w:vAlign w:val="center"/>
          </w:tcPr>
          <w:p w14:paraId="78199009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证书编号</w:t>
            </w:r>
          </w:p>
        </w:tc>
        <w:tc>
          <w:tcPr>
            <w:tcW w:w="2411" w:type="dxa"/>
            <w:vAlign w:val="center"/>
          </w:tcPr>
          <w:p w14:paraId="07B7B41E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  <w:r w:rsidRPr="004830EE">
              <w:rPr>
                <w:rFonts w:ascii="Times New Roman" w:hAnsi="Times New Roman" w:hint="default"/>
                <w:bCs/>
              </w:rPr>
              <w:t>有效期至</w:t>
            </w:r>
          </w:p>
        </w:tc>
      </w:tr>
      <w:tr w:rsidR="00BA19D5" w:rsidRPr="004830EE" w14:paraId="67E066D8" w14:textId="77777777" w:rsidTr="00904B94">
        <w:trPr>
          <w:trHeight w:val="510"/>
          <w:jc w:val="center"/>
        </w:trPr>
        <w:tc>
          <w:tcPr>
            <w:tcW w:w="1550" w:type="dxa"/>
            <w:vAlign w:val="center"/>
          </w:tcPr>
          <w:p w14:paraId="767F8E38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67FF9A6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46992028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7B7389FA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411" w:type="dxa"/>
            <w:vAlign w:val="center"/>
          </w:tcPr>
          <w:p w14:paraId="1A8127CB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</w:tr>
      <w:tr w:rsidR="00BA19D5" w:rsidRPr="004830EE" w14:paraId="319C52D1" w14:textId="77777777" w:rsidTr="00904B94">
        <w:trPr>
          <w:trHeight w:val="510"/>
          <w:jc w:val="center"/>
        </w:trPr>
        <w:tc>
          <w:tcPr>
            <w:tcW w:w="1550" w:type="dxa"/>
            <w:vAlign w:val="center"/>
          </w:tcPr>
          <w:p w14:paraId="26D64CFA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653EADD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5C65E42B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4BEF3530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411" w:type="dxa"/>
            <w:vAlign w:val="center"/>
          </w:tcPr>
          <w:p w14:paraId="32D85E09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</w:tr>
      <w:tr w:rsidR="00BA19D5" w:rsidRPr="004830EE" w14:paraId="453B6F01" w14:textId="77777777" w:rsidTr="00904B94">
        <w:trPr>
          <w:trHeight w:val="510"/>
          <w:jc w:val="center"/>
        </w:trPr>
        <w:tc>
          <w:tcPr>
            <w:tcW w:w="1550" w:type="dxa"/>
            <w:vAlign w:val="center"/>
          </w:tcPr>
          <w:p w14:paraId="5521E3B5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029710C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20E2881E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D8CA790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411" w:type="dxa"/>
            <w:vAlign w:val="center"/>
          </w:tcPr>
          <w:p w14:paraId="08050FCA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</w:tr>
      <w:tr w:rsidR="00BA19D5" w:rsidRPr="004830EE" w14:paraId="1D83AB00" w14:textId="77777777" w:rsidTr="00904B94">
        <w:trPr>
          <w:trHeight w:val="510"/>
          <w:jc w:val="center"/>
        </w:trPr>
        <w:tc>
          <w:tcPr>
            <w:tcW w:w="1550" w:type="dxa"/>
            <w:vAlign w:val="center"/>
          </w:tcPr>
          <w:p w14:paraId="141E632A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CCF0803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118" w:type="dxa"/>
            <w:gridSpan w:val="2"/>
            <w:vAlign w:val="center"/>
          </w:tcPr>
          <w:p w14:paraId="5D735F69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2E2036F5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  <w:tc>
          <w:tcPr>
            <w:tcW w:w="2411" w:type="dxa"/>
            <w:vAlign w:val="center"/>
          </w:tcPr>
          <w:p w14:paraId="24E9197E" w14:textId="77777777" w:rsidR="00BA19D5" w:rsidRPr="004830EE" w:rsidRDefault="00BA19D5" w:rsidP="00904B94">
            <w:pPr>
              <w:pStyle w:val="a8"/>
              <w:jc w:val="center"/>
              <w:rPr>
                <w:rFonts w:ascii="Times New Roman" w:hAnsi="Times New Roman" w:hint="default"/>
                <w:bCs/>
              </w:rPr>
            </w:pPr>
          </w:p>
        </w:tc>
      </w:tr>
      <w:tr w:rsidR="00BA19D5" w:rsidRPr="004830EE" w14:paraId="2CC62F52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E9A1" w14:textId="60A4CDED" w:rsidR="00BA19D5" w:rsidRPr="004830EE" w:rsidRDefault="00BA19D5" w:rsidP="00904B94">
            <w:pPr>
              <w:rPr>
                <w:szCs w:val="21"/>
              </w:rPr>
            </w:pPr>
            <w:proofErr w:type="gramStart"/>
            <w:r w:rsidRPr="004830EE">
              <w:rPr>
                <w:szCs w:val="21"/>
              </w:rPr>
              <w:t>空气比释动能</w:t>
            </w:r>
            <w:proofErr w:type="gramEnd"/>
            <w:r w:rsidRPr="004830EE">
              <w:rPr>
                <w:szCs w:val="21"/>
              </w:rPr>
              <w:t>率</w:t>
            </w:r>
            <w:r w:rsidR="00CF4415">
              <w:rPr>
                <w:rFonts w:hint="eastAsia"/>
                <w:szCs w:val="21"/>
              </w:rPr>
              <w:t>及</w:t>
            </w:r>
            <w:r w:rsidRPr="004830EE">
              <w:rPr>
                <w:szCs w:val="21"/>
              </w:rPr>
              <w:t>重复性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9C08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测量条件：</w:t>
            </w:r>
            <w:r w:rsidRPr="004830EE">
              <w:rPr>
                <w:szCs w:val="21"/>
              </w:rPr>
              <w:t xml:space="preserve"> SID </w:t>
            </w:r>
            <w:r w:rsidRPr="004830EE">
              <w:rPr>
                <w:szCs w:val="21"/>
                <w:u w:val="single"/>
              </w:rPr>
              <w:t xml:space="preserve">         </w:t>
            </w:r>
            <w:r w:rsidRPr="004830EE">
              <w:rPr>
                <w:szCs w:val="21"/>
              </w:rPr>
              <w:t xml:space="preserve"> mm  </w:t>
            </w:r>
          </w:p>
          <w:p w14:paraId="3A7CB0E1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曝光参数</w:t>
            </w:r>
            <w:r w:rsidRPr="004830EE">
              <w:rPr>
                <w:szCs w:val="21"/>
              </w:rPr>
              <w:t xml:space="preserve"> </w:t>
            </w:r>
            <w:r w:rsidRPr="004830EE">
              <w:rPr>
                <w:szCs w:val="21"/>
                <w:u w:val="single"/>
              </w:rPr>
              <w:t xml:space="preserve">         </w:t>
            </w:r>
            <w:r w:rsidRPr="004830EE">
              <w:rPr>
                <w:szCs w:val="21"/>
              </w:rPr>
              <w:t xml:space="preserve">kV </w:t>
            </w:r>
            <w:r w:rsidRPr="004830EE">
              <w:rPr>
                <w:szCs w:val="21"/>
                <w:u w:val="single"/>
              </w:rPr>
              <w:t xml:space="preserve">         </w:t>
            </w:r>
            <w:proofErr w:type="spellStart"/>
            <w:r w:rsidRPr="004830EE">
              <w:rPr>
                <w:szCs w:val="21"/>
              </w:rPr>
              <w:t>mAs</w:t>
            </w:r>
            <w:proofErr w:type="spellEnd"/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28D4" w14:textId="36E78749" w:rsidR="007A05D7" w:rsidRDefault="007A05D7" w:rsidP="00904B94">
            <w:pPr>
              <w:rPr>
                <w:szCs w:val="21"/>
              </w:rPr>
            </w:pPr>
            <w:proofErr w:type="gramStart"/>
            <w:r w:rsidRPr="004830EE">
              <w:rPr>
                <w:szCs w:val="21"/>
              </w:rPr>
              <w:t>空气比释动能</w:t>
            </w:r>
            <w:proofErr w:type="gramEnd"/>
            <w:r>
              <w:rPr>
                <w:rFonts w:hint="eastAsia"/>
                <w:szCs w:val="21"/>
              </w:rPr>
              <w:t>率：</w:t>
            </w:r>
          </w:p>
          <w:p w14:paraId="5C9A76A3" w14:textId="5B5FE6E8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重复性：</w:t>
            </w:r>
          </w:p>
        </w:tc>
      </w:tr>
      <w:tr w:rsidR="00BA19D5" w:rsidRPr="004830EE" w14:paraId="4FA8DBD9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2A0A" w14:textId="77777777" w:rsidR="00BA19D5" w:rsidRPr="004830EE" w:rsidRDefault="00BA19D5" w:rsidP="00904B9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D0A6" w14:textId="44BB0FCC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测量值（单位）</w:t>
            </w:r>
          </w:p>
        </w:tc>
        <w:tc>
          <w:tcPr>
            <w:tcW w:w="3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72AD" w14:textId="77777777" w:rsidR="00BA19D5" w:rsidRPr="004830EE" w:rsidRDefault="00BA19D5" w:rsidP="00904B94">
            <w:pPr>
              <w:rPr>
                <w:szCs w:val="21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926" w14:textId="77777777" w:rsidR="00BA19D5" w:rsidRPr="004830EE" w:rsidRDefault="00BA19D5" w:rsidP="00904B94">
            <w:pPr>
              <w:widowControl/>
              <w:jc w:val="left"/>
              <w:rPr>
                <w:szCs w:val="21"/>
              </w:rPr>
            </w:pPr>
          </w:p>
        </w:tc>
      </w:tr>
      <w:tr w:rsidR="004830EE" w:rsidRPr="004830EE" w14:paraId="1D425FC0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F3E5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空间分辨力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466C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测量条件：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79D8" w14:textId="77777777" w:rsidR="00BA19D5" w:rsidRPr="004830EE" w:rsidRDefault="00BA19D5" w:rsidP="00904B94">
            <w:pPr>
              <w:ind w:left="840" w:hangingChars="400" w:hanging="840"/>
              <w:rPr>
                <w:szCs w:val="21"/>
              </w:rPr>
            </w:pPr>
            <w:r w:rsidRPr="004830EE">
              <w:rPr>
                <w:szCs w:val="21"/>
              </w:rPr>
              <w:t>空间分辨力</w:t>
            </w:r>
            <w:r w:rsidRPr="004830EE">
              <w:rPr>
                <w:szCs w:val="21"/>
              </w:rPr>
              <w:t xml:space="preserve">: </w:t>
            </w:r>
          </w:p>
          <w:p w14:paraId="528040CA" w14:textId="77777777" w:rsidR="00BA19D5" w:rsidRPr="004830EE" w:rsidRDefault="00BA19D5" w:rsidP="00904B94">
            <w:pPr>
              <w:ind w:left="840" w:hangingChars="400" w:hanging="840"/>
              <w:rPr>
                <w:szCs w:val="21"/>
              </w:rPr>
            </w:pPr>
            <w:r w:rsidRPr="004830EE">
              <w:rPr>
                <w:szCs w:val="21"/>
                <w:u w:val="single"/>
              </w:rPr>
              <w:t xml:space="preserve">             </w:t>
            </w:r>
            <w:proofErr w:type="spellStart"/>
            <w:r w:rsidRPr="004830EE">
              <w:rPr>
                <w:szCs w:val="21"/>
              </w:rPr>
              <w:t>Lp</w:t>
            </w:r>
            <w:proofErr w:type="spellEnd"/>
            <w:r w:rsidRPr="004830EE">
              <w:rPr>
                <w:spacing w:val="-20"/>
                <w:szCs w:val="21"/>
              </w:rPr>
              <w:t>/</w:t>
            </w:r>
            <w:r w:rsidRPr="004830EE">
              <w:rPr>
                <w:szCs w:val="21"/>
              </w:rPr>
              <w:t>cm</w:t>
            </w:r>
          </w:p>
        </w:tc>
      </w:tr>
      <w:tr w:rsidR="004830EE" w:rsidRPr="004830EE" w14:paraId="5E48ACFE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E7A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低对比度分辨力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4ADC" w14:textId="77777777" w:rsidR="00BA19D5" w:rsidRPr="004830EE" w:rsidRDefault="00BA19D5" w:rsidP="00904B94">
            <w:pPr>
              <w:rPr>
                <w:szCs w:val="21"/>
                <w:u w:val="single"/>
              </w:rPr>
            </w:pPr>
            <w:r w:rsidRPr="004830EE">
              <w:rPr>
                <w:szCs w:val="21"/>
              </w:rPr>
              <w:t>测量条件：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D123" w14:textId="77777777" w:rsidR="00BA19D5" w:rsidRPr="004830EE" w:rsidRDefault="00BA19D5" w:rsidP="00904B94">
            <w:pPr>
              <w:ind w:left="8"/>
              <w:rPr>
                <w:szCs w:val="21"/>
              </w:rPr>
            </w:pPr>
            <w:r w:rsidRPr="004830EE">
              <w:rPr>
                <w:szCs w:val="21"/>
              </w:rPr>
              <w:t>低对比度分辨力</w:t>
            </w:r>
            <w:r w:rsidRPr="004830EE">
              <w:rPr>
                <w:szCs w:val="21"/>
              </w:rPr>
              <w:t xml:space="preserve">: </w:t>
            </w:r>
          </w:p>
          <w:p w14:paraId="41D9DEE4" w14:textId="77777777" w:rsidR="00BA19D5" w:rsidRPr="004830EE" w:rsidRDefault="00BA19D5" w:rsidP="00904B94">
            <w:pPr>
              <w:ind w:left="8"/>
              <w:rPr>
                <w:szCs w:val="21"/>
                <w:u w:val="single"/>
              </w:rPr>
            </w:pPr>
            <w:r w:rsidRPr="004830EE">
              <w:rPr>
                <w:szCs w:val="21"/>
                <w:u w:val="single"/>
              </w:rPr>
              <w:t xml:space="preserve">              </w:t>
            </w:r>
            <w:r w:rsidRPr="004830EE">
              <w:rPr>
                <w:szCs w:val="21"/>
              </w:rPr>
              <w:t xml:space="preserve"> %</w:t>
            </w:r>
          </w:p>
        </w:tc>
      </w:tr>
      <w:tr w:rsidR="00BA19D5" w:rsidRPr="004830EE" w14:paraId="4B30B3FE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166CA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均匀性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170C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信号强度：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BA9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均匀性</w:t>
            </w:r>
            <w:r w:rsidRPr="004830EE">
              <w:rPr>
                <w:szCs w:val="21"/>
              </w:rPr>
              <w:t xml:space="preserve">: </w:t>
            </w:r>
            <w:r w:rsidRPr="004830EE">
              <w:rPr>
                <w:szCs w:val="21"/>
                <w:u w:val="single"/>
              </w:rPr>
              <w:t xml:space="preserve">         </w:t>
            </w:r>
            <w:r w:rsidRPr="004830EE">
              <w:rPr>
                <w:szCs w:val="21"/>
              </w:rPr>
              <w:t xml:space="preserve"> %</w:t>
            </w:r>
          </w:p>
        </w:tc>
      </w:tr>
      <w:tr w:rsidR="00BA19D5" w:rsidRPr="004830EE" w14:paraId="0B3D9519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E9B2" w14:textId="77777777" w:rsidR="00BA19D5" w:rsidRPr="004830EE" w:rsidRDefault="00BA19D5" w:rsidP="00904B94">
            <w:pPr>
              <w:rPr>
                <w:szCs w:val="21"/>
              </w:rPr>
            </w:pP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2403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CT</w:t>
            </w:r>
            <w:r w:rsidRPr="004830EE">
              <w:rPr>
                <w:szCs w:val="21"/>
              </w:rPr>
              <w:t>值：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277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均匀性</w:t>
            </w:r>
            <w:r w:rsidRPr="004830EE">
              <w:rPr>
                <w:szCs w:val="21"/>
              </w:rPr>
              <w:t xml:space="preserve">: </w:t>
            </w:r>
            <w:r w:rsidRPr="004830EE">
              <w:rPr>
                <w:szCs w:val="21"/>
                <w:u w:val="single"/>
              </w:rPr>
              <w:t xml:space="preserve">         </w:t>
            </w:r>
            <w:r w:rsidRPr="004830EE">
              <w:rPr>
                <w:szCs w:val="21"/>
              </w:rPr>
              <w:t>HU</w:t>
            </w:r>
          </w:p>
        </w:tc>
      </w:tr>
      <w:tr w:rsidR="004830EE" w:rsidRPr="004830EE" w14:paraId="0E49376C" w14:textId="77777777" w:rsidTr="00904B9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88EB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漏射线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78FC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测量位置：</w:t>
            </w:r>
          </w:p>
          <w:p w14:paraId="76903EAD" w14:textId="77777777" w:rsidR="00BA19D5" w:rsidRPr="004830EE" w:rsidRDefault="00BA19D5" w:rsidP="00904B94">
            <w:pPr>
              <w:rPr>
                <w:szCs w:val="21"/>
              </w:rPr>
            </w:pPr>
            <w:proofErr w:type="gramStart"/>
            <w:r w:rsidRPr="004830EE">
              <w:rPr>
                <w:szCs w:val="21"/>
              </w:rPr>
              <w:t>空气比释动能</w:t>
            </w:r>
            <w:proofErr w:type="gramEnd"/>
            <w:r w:rsidRPr="004830EE">
              <w:rPr>
                <w:szCs w:val="21"/>
              </w:rPr>
              <w:t>率：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89A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</w:rPr>
              <w:t>漏射线</w:t>
            </w:r>
            <w:proofErr w:type="gramStart"/>
            <w:r w:rsidRPr="004830EE">
              <w:rPr>
                <w:szCs w:val="21"/>
              </w:rPr>
              <w:t>空气比释动能</w:t>
            </w:r>
            <w:proofErr w:type="gramEnd"/>
            <w:r w:rsidRPr="004830EE">
              <w:rPr>
                <w:szCs w:val="21"/>
              </w:rPr>
              <w:t>率</w:t>
            </w:r>
            <w:r w:rsidRPr="004830EE">
              <w:rPr>
                <w:szCs w:val="21"/>
              </w:rPr>
              <w:t>:</w:t>
            </w:r>
            <w:r w:rsidRPr="004830EE">
              <w:rPr>
                <w:szCs w:val="21"/>
                <w:u w:val="single"/>
              </w:rPr>
              <w:t xml:space="preserve">      </w:t>
            </w:r>
          </w:p>
          <w:p w14:paraId="1270D933" w14:textId="77777777" w:rsidR="00BA19D5" w:rsidRPr="004830EE" w:rsidRDefault="00BA19D5" w:rsidP="00904B94">
            <w:pPr>
              <w:rPr>
                <w:szCs w:val="21"/>
              </w:rPr>
            </w:pPr>
            <w:r w:rsidRPr="004830EE">
              <w:rPr>
                <w:szCs w:val="21"/>
                <w:u w:val="single"/>
              </w:rPr>
              <w:t xml:space="preserve">         </w:t>
            </w:r>
            <w:proofErr w:type="spellStart"/>
            <w:r w:rsidRPr="004830EE">
              <w:rPr>
                <w:szCs w:val="21"/>
              </w:rPr>
              <w:t>μGy</w:t>
            </w:r>
            <w:proofErr w:type="spellEnd"/>
            <w:r w:rsidRPr="004830EE">
              <w:rPr>
                <w:szCs w:val="21"/>
              </w:rPr>
              <w:t>/h</w:t>
            </w:r>
          </w:p>
        </w:tc>
      </w:tr>
    </w:tbl>
    <w:p w14:paraId="1D1AC87A" w14:textId="366F9AFF" w:rsidR="00850CE1" w:rsidRDefault="00201759" w:rsidP="007A05D7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20"/>
        <w:rPr>
          <w:szCs w:val="21"/>
          <w:lang w:val="zh-CN"/>
        </w:rPr>
      </w:pPr>
      <w:proofErr w:type="gramStart"/>
      <w:r w:rsidRPr="004830EE">
        <w:rPr>
          <w:szCs w:val="21"/>
        </w:rPr>
        <w:t>空气比释动能</w:t>
      </w:r>
      <w:proofErr w:type="gramEnd"/>
      <w:r w:rsidRPr="004830EE">
        <w:rPr>
          <w:szCs w:val="21"/>
        </w:rPr>
        <w:t>率</w:t>
      </w:r>
      <w:r w:rsidR="00850CE1" w:rsidRPr="004830EE">
        <w:rPr>
          <w:szCs w:val="21"/>
          <w:lang w:val="zh-CN"/>
        </w:rPr>
        <w:t>的测量扩展不确定度</w:t>
      </w:r>
      <w:r w:rsidR="00850CE1" w:rsidRPr="004830EE">
        <w:rPr>
          <w:szCs w:val="21"/>
          <w:lang w:val="zh-CN"/>
        </w:rPr>
        <w:t xml:space="preserve">( </w:t>
      </w:r>
      <w:r w:rsidR="00850CE1" w:rsidRPr="004830EE">
        <w:rPr>
          <w:i/>
          <w:iCs/>
          <w:szCs w:val="21"/>
          <w:lang w:val="zh-CN"/>
        </w:rPr>
        <w:t>k</w:t>
      </w:r>
      <w:r w:rsidR="00850CE1" w:rsidRPr="004830EE">
        <w:rPr>
          <w:szCs w:val="21"/>
          <w:lang w:val="zh-CN"/>
        </w:rPr>
        <w:t>=2)</w:t>
      </w:r>
    </w:p>
    <w:p w14:paraId="18E7F94C" w14:textId="77777777" w:rsidR="007A05D7" w:rsidRPr="004830EE" w:rsidRDefault="007A05D7" w:rsidP="007A05D7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20"/>
        <w:rPr>
          <w:szCs w:val="21"/>
          <w:lang w:val="zh-CN"/>
        </w:rPr>
      </w:pPr>
    </w:p>
    <w:p w14:paraId="3C3FCFDB" w14:textId="5E46D0A6" w:rsidR="004065A6" w:rsidRPr="004830EE" w:rsidRDefault="00850CE1" w:rsidP="001C5E31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  <w:lang w:val="zh-CN"/>
        </w:rPr>
      </w:pPr>
      <w:r w:rsidRPr="004830EE">
        <w:rPr>
          <w:sz w:val="24"/>
          <w:lang w:val="zh-CN"/>
        </w:rPr>
        <w:t>校准员：</w:t>
      </w:r>
      <w:r w:rsidRPr="004830EE">
        <w:rPr>
          <w:sz w:val="24"/>
          <w:u w:val="single"/>
        </w:rPr>
        <w:t xml:space="preserve">                     </w:t>
      </w:r>
      <w:r w:rsidRPr="004830EE">
        <w:rPr>
          <w:sz w:val="24"/>
        </w:rPr>
        <w:t xml:space="preserve">     </w:t>
      </w:r>
      <w:r w:rsidRPr="004830EE">
        <w:rPr>
          <w:sz w:val="24"/>
          <w:lang w:val="zh-CN"/>
        </w:rPr>
        <w:t>核验员</w:t>
      </w:r>
      <w:r w:rsidRPr="004830EE">
        <w:rPr>
          <w:color w:val="000000"/>
          <w:sz w:val="24"/>
        </w:rPr>
        <w:t>：</w:t>
      </w:r>
      <w:r w:rsidRPr="004830EE">
        <w:rPr>
          <w:sz w:val="24"/>
          <w:u w:val="single"/>
        </w:rPr>
        <w:t xml:space="preserve">                     </w:t>
      </w:r>
    </w:p>
    <w:p w14:paraId="3C3FCFDC" w14:textId="084511D9" w:rsidR="004065A6" w:rsidRPr="004830EE" w:rsidRDefault="00A936C2" w:rsidP="00B67D45">
      <w:pPr>
        <w:pStyle w:val="2"/>
        <w:pageBreakBefore/>
        <w:spacing w:line="360" w:lineRule="auto"/>
        <w:rPr>
          <w:rFonts w:ascii="Times New Roman" w:hAnsi="Times New Roman"/>
          <w:b w:val="0"/>
          <w:color w:val="000000"/>
          <w:sz w:val="28"/>
          <w:szCs w:val="28"/>
          <w:lang w:val="zh-CN"/>
        </w:rPr>
      </w:pPr>
      <w:bookmarkStart w:id="154" w:name="_Toc192084530"/>
      <w:bookmarkStart w:id="155" w:name="_Toc193874152"/>
      <w:r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lastRenderedPageBreak/>
        <w:t>附录</w:t>
      </w:r>
      <w:bookmarkEnd w:id="154"/>
      <w:r w:rsidR="00AB1B6D" w:rsidRPr="004830EE">
        <w:rPr>
          <w:rFonts w:ascii="Times New Roman" w:hAnsi="Times New Roman"/>
          <w:b w:val="0"/>
          <w:color w:val="000000"/>
          <w:sz w:val="28"/>
          <w:szCs w:val="28"/>
          <w:lang w:val="zh-CN"/>
        </w:rPr>
        <w:t>C</w:t>
      </w:r>
      <w:bookmarkEnd w:id="155"/>
    </w:p>
    <w:p w14:paraId="2F7221D0" w14:textId="374BA418" w:rsidR="00F04BBB" w:rsidRPr="004830EE" w:rsidRDefault="00F04BBB" w:rsidP="00081874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sz w:val="28"/>
        </w:rPr>
      </w:pPr>
      <w:r w:rsidRPr="004830EE">
        <w:rPr>
          <w:sz w:val="28"/>
        </w:rPr>
        <w:t>校准证书</w:t>
      </w:r>
      <w:r w:rsidR="003E0568">
        <w:rPr>
          <w:rFonts w:hint="eastAsia"/>
          <w:sz w:val="28"/>
        </w:rPr>
        <w:t>结果</w:t>
      </w:r>
      <w:r w:rsidRPr="004830EE">
        <w:rPr>
          <w:sz w:val="28"/>
        </w:rPr>
        <w:t>页推荐格式</w:t>
      </w:r>
    </w:p>
    <w:p w14:paraId="11AC98F3" w14:textId="74861CA5" w:rsidR="00BA4329" w:rsidRPr="004830EE" w:rsidRDefault="00BA4329" w:rsidP="003E0568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lang w:val="zh-CN"/>
        </w:rPr>
      </w:pPr>
    </w:p>
    <w:tbl>
      <w:tblPr>
        <w:tblW w:w="8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714"/>
      </w:tblGrid>
      <w:tr w:rsidR="00BA4329" w:rsidRPr="004830EE" w14:paraId="224EB356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25745BF9" w14:textId="77777777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校准项目</w:t>
            </w:r>
          </w:p>
        </w:tc>
        <w:tc>
          <w:tcPr>
            <w:tcW w:w="5714" w:type="dxa"/>
            <w:vAlign w:val="center"/>
          </w:tcPr>
          <w:p w14:paraId="7BF9340C" w14:textId="77777777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校准结果</w:t>
            </w:r>
          </w:p>
        </w:tc>
      </w:tr>
      <w:tr w:rsidR="00BA4329" w:rsidRPr="004830EE" w14:paraId="3C5EC5EA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4042B133" w14:textId="7460A472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proofErr w:type="gramStart"/>
            <w:r w:rsidRPr="004830EE">
              <w:rPr>
                <w:szCs w:val="21"/>
              </w:rPr>
              <w:t>空气比释动能</w:t>
            </w:r>
            <w:proofErr w:type="gramEnd"/>
            <w:r w:rsidRPr="004830EE">
              <w:rPr>
                <w:szCs w:val="21"/>
              </w:rPr>
              <w:t>率</w:t>
            </w:r>
          </w:p>
        </w:tc>
        <w:tc>
          <w:tcPr>
            <w:tcW w:w="5714" w:type="dxa"/>
            <w:vAlign w:val="center"/>
          </w:tcPr>
          <w:p w14:paraId="5994CBE4" w14:textId="77777777" w:rsidR="00BA4329" w:rsidRPr="004830EE" w:rsidRDefault="00BA4329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  <w:tr w:rsidR="007A05D7" w:rsidRPr="004830EE" w14:paraId="724EC34C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3DD76413" w14:textId="3A9199E2" w:rsidR="007A05D7" w:rsidRPr="004830EE" w:rsidRDefault="007A05D7" w:rsidP="00AB1ABF">
            <w:pPr>
              <w:spacing w:line="360" w:lineRule="auto"/>
              <w:jc w:val="center"/>
              <w:rPr>
                <w:szCs w:val="21"/>
              </w:rPr>
            </w:pPr>
            <w:r w:rsidRPr="004830EE">
              <w:rPr>
                <w:szCs w:val="21"/>
              </w:rPr>
              <w:t>重复性</w:t>
            </w:r>
          </w:p>
        </w:tc>
        <w:tc>
          <w:tcPr>
            <w:tcW w:w="5714" w:type="dxa"/>
            <w:vAlign w:val="center"/>
          </w:tcPr>
          <w:p w14:paraId="0B27009A" w14:textId="77777777" w:rsidR="007A05D7" w:rsidRPr="004830EE" w:rsidRDefault="007A05D7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  <w:tr w:rsidR="00BA4329" w:rsidRPr="004830EE" w14:paraId="39C70C06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1ADB84EA" w14:textId="77777777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color w:val="000000"/>
                <w:szCs w:val="21"/>
              </w:rPr>
              <w:t>均匀性</w:t>
            </w:r>
          </w:p>
        </w:tc>
        <w:tc>
          <w:tcPr>
            <w:tcW w:w="5714" w:type="dxa"/>
            <w:vAlign w:val="center"/>
          </w:tcPr>
          <w:p w14:paraId="7286D5DA" w14:textId="77777777" w:rsidR="00BA4329" w:rsidRPr="004830EE" w:rsidRDefault="00BA4329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  <w:tr w:rsidR="00BA4329" w:rsidRPr="004830EE" w14:paraId="44E16C5C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24251786" w14:textId="77777777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szCs w:val="21"/>
              </w:rPr>
              <w:t>空间分辨力</w:t>
            </w:r>
          </w:p>
        </w:tc>
        <w:tc>
          <w:tcPr>
            <w:tcW w:w="5714" w:type="dxa"/>
            <w:vAlign w:val="center"/>
          </w:tcPr>
          <w:p w14:paraId="3E044540" w14:textId="77777777" w:rsidR="00BA4329" w:rsidRPr="004830EE" w:rsidRDefault="00BA4329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  <w:tr w:rsidR="00BA4329" w:rsidRPr="004830EE" w14:paraId="6CB8E33F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1706E389" w14:textId="77777777" w:rsidR="00BA4329" w:rsidRPr="004830EE" w:rsidRDefault="00BA4329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szCs w:val="21"/>
              </w:rPr>
              <w:t>低对比度分辨力</w:t>
            </w:r>
          </w:p>
        </w:tc>
        <w:tc>
          <w:tcPr>
            <w:tcW w:w="5714" w:type="dxa"/>
            <w:vAlign w:val="center"/>
          </w:tcPr>
          <w:p w14:paraId="7E53B7A3" w14:textId="77777777" w:rsidR="00BA4329" w:rsidRPr="004830EE" w:rsidRDefault="00BA4329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  <w:tr w:rsidR="00BA4329" w:rsidRPr="004830EE" w14:paraId="788C7359" w14:textId="77777777" w:rsidTr="00AB1ABF">
        <w:trPr>
          <w:trHeight w:hRule="exact" w:val="510"/>
        </w:trPr>
        <w:tc>
          <w:tcPr>
            <w:tcW w:w="3006" w:type="dxa"/>
            <w:vAlign w:val="center"/>
          </w:tcPr>
          <w:p w14:paraId="0BF2CB9F" w14:textId="0123CF34" w:rsidR="00BA4329" w:rsidRPr="004830EE" w:rsidRDefault="003005AE" w:rsidP="00AB1AB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4830EE">
              <w:rPr>
                <w:szCs w:val="21"/>
              </w:rPr>
              <w:t>漏射线</w:t>
            </w:r>
          </w:p>
        </w:tc>
        <w:tc>
          <w:tcPr>
            <w:tcW w:w="5714" w:type="dxa"/>
            <w:vAlign w:val="center"/>
          </w:tcPr>
          <w:p w14:paraId="7C7A3D3E" w14:textId="77777777" w:rsidR="00BA4329" w:rsidRPr="004830EE" w:rsidRDefault="00BA4329" w:rsidP="00AB1ABF">
            <w:pPr>
              <w:pStyle w:val="17"/>
              <w:spacing w:before="156" w:after="156" w:line="36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14:paraId="3F32190A" w14:textId="77777777" w:rsidR="00BA4329" w:rsidRPr="004830EE" w:rsidRDefault="00BA4329" w:rsidP="00BA4329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szCs w:val="21"/>
        </w:rPr>
      </w:pPr>
    </w:p>
    <w:p w14:paraId="7FF76A46" w14:textId="77777777" w:rsidR="00BA4329" w:rsidRPr="004830EE" w:rsidRDefault="00BA4329" w:rsidP="00BA4329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4830EE">
        <w:rPr>
          <w:szCs w:val="21"/>
          <w:lang w:val="zh-CN"/>
        </w:rPr>
        <w:t>剂量指数的测量扩展不确定度</w:t>
      </w:r>
      <w:r w:rsidRPr="004830EE">
        <w:rPr>
          <w:szCs w:val="21"/>
          <w:lang w:val="zh-CN"/>
        </w:rPr>
        <w:t xml:space="preserve">( </w:t>
      </w:r>
      <w:r w:rsidRPr="004830EE">
        <w:rPr>
          <w:i/>
          <w:iCs/>
          <w:szCs w:val="21"/>
          <w:lang w:val="zh-CN"/>
        </w:rPr>
        <w:t>k</w:t>
      </w:r>
      <w:r w:rsidRPr="004830EE">
        <w:rPr>
          <w:szCs w:val="21"/>
          <w:lang w:val="zh-CN"/>
        </w:rPr>
        <w:t>=2)</w:t>
      </w:r>
    </w:p>
    <w:p w14:paraId="51B4F0DF" w14:textId="77777777" w:rsidR="00BA4329" w:rsidRPr="004830EE" w:rsidRDefault="00BA4329" w:rsidP="00BA4329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  <w:lang w:val="zh-CN"/>
        </w:rPr>
      </w:pPr>
    </w:p>
    <w:p w14:paraId="25897527" w14:textId="77777777" w:rsidR="00BA4329" w:rsidRPr="004830EE" w:rsidRDefault="00BA4329" w:rsidP="00BA4329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400" w:firstLine="960"/>
        <w:rPr>
          <w:bCs/>
          <w:sz w:val="24"/>
        </w:rPr>
      </w:pPr>
      <w:r w:rsidRPr="004830EE">
        <w:rPr>
          <w:sz w:val="24"/>
          <w:lang w:val="zh-CN"/>
        </w:rPr>
        <w:t>校准员：</w:t>
      </w:r>
      <w:r w:rsidRPr="004830EE">
        <w:rPr>
          <w:sz w:val="24"/>
          <w:u w:val="single"/>
        </w:rPr>
        <w:t xml:space="preserve">                     </w:t>
      </w:r>
      <w:r w:rsidRPr="004830EE">
        <w:rPr>
          <w:sz w:val="24"/>
        </w:rPr>
        <w:t xml:space="preserve">     </w:t>
      </w:r>
      <w:r w:rsidRPr="004830EE">
        <w:rPr>
          <w:sz w:val="24"/>
          <w:lang w:val="zh-CN"/>
        </w:rPr>
        <w:t>核验员</w:t>
      </w:r>
      <w:r w:rsidRPr="004830EE">
        <w:rPr>
          <w:color w:val="000000"/>
          <w:sz w:val="24"/>
        </w:rPr>
        <w:t>：</w:t>
      </w:r>
      <w:r w:rsidRPr="004830EE">
        <w:rPr>
          <w:sz w:val="24"/>
          <w:u w:val="single"/>
        </w:rPr>
        <w:t xml:space="preserve">                     </w:t>
      </w:r>
    </w:p>
    <w:p w14:paraId="3C3FD02E" w14:textId="4E98DEB3" w:rsidR="004065A6" w:rsidRPr="004830EE" w:rsidRDefault="00BA4329" w:rsidP="00BA4329">
      <w:pPr>
        <w:widowControl/>
        <w:jc w:val="left"/>
        <w:rPr>
          <w:bCs/>
          <w:sz w:val="24"/>
        </w:rPr>
      </w:pPr>
      <w:r w:rsidRPr="004830EE">
        <w:rPr>
          <w:bCs/>
          <w:sz w:val="24"/>
        </w:rPr>
        <w:br w:type="page"/>
      </w:r>
    </w:p>
    <w:p w14:paraId="3C3FD05B" w14:textId="5A7B066F" w:rsidR="004065A6" w:rsidRPr="004830EE" w:rsidRDefault="00A936C2">
      <w:pPr>
        <w:pStyle w:val="2"/>
        <w:rPr>
          <w:rFonts w:ascii="Times New Roman" w:hAnsi="Times New Roman"/>
          <w:sz w:val="28"/>
          <w:szCs w:val="28"/>
          <w:lang w:val="zh-CN"/>
        </w:rPr>
      </w:pPr>
      <w:bookmarkStart w:id="156" w:name="_Toc171881258"/>
      <w:bookmarkStart w:id="157" w:name="_Toc192084531"/>
      <w:bookmarkStart w:id="158" w:name="_Toc193874153"/>
      <w:r w:rsidRPr="004830EE">
        <w:rPr>
          <w:rFonts w:ascii="Times New Roman" w:hAnsi="Times New Roman"/>
          <w:b w:val="0"/>
          <w:sz w:val="28"/>
          <w:szCs w:val="28"/>
          <w:lang w:val="zh-CN"/>
        </w:rPr>
        <w:lastRenderedPageBreak/>
        <w:t>附录</w:t>
      </w:r>
      <w:bookmarkEnd w:id="156"/>
      <w:bookmarkEnd w:id="157"/>
      <w:r w:rsidR="00AB1B6D" w:rsidRPr="004830EE">
        <w:rPr>
          <w:rFonts w:ascii="Times New Roman" w:hAnsi="Times New Roman"/>
          <w:b w:val="0"/>
          <w:sz w:val="28"/>
          <w:szCs w:val="28"/>
          <w:lang w:val="zh-CN"/>
        </w:rPr>
        <w:t>D</w:t>
      </w:r>
      <w:bookmarkEnd w:id="158"/>
    </w:p>
    <w:p w14:paraId="3C3FD05C" w14:textId="77777777" w:rsidR="004065A6" w:rsidRPr="004830EE" w:rsidRDefault="00A936C2">
      <w:pPr>
        <w:spacing w:afterLines="50" w:after="156"/>
        <w:jc w:val="center"/>
        <w:rPr>
          <w:sz w:val="28"/>
          <w:szCs w:val="28"/>
        </w:rPr>
      </w:pPr>
      <w:r w:rsidRPr="004830EE">
        <w:rPr>
          <w:sz w:val="28"/>
          <w:szCs w:val="28"/>
        </w:rPr>
        <w:t>测量不确定度评定示例</w:t>
      </w:r>
    </w:p>
    <w:p w14:paraId="74F0172A" w14:textId="2C4849AA" w:rsidR="00E57458" w:rsidRPr="004830EE" w:rsidRDefault="00AB1B6D">
      <w:pPr>
        <w:spacing w:line="360" w:lineRule="auto"/>
        <w:jc w:val="left"/>
        <w:rPr>
          <w:sz w:val="24"/>
        </w:rPr>
      </w:pPr>
      <w:r w:rsidRPr="004830EE">
        <w:rPr>
          <w:sz w:val="24"/>
        </w:rPr>
        <w:t>D</w:t>
      </w:r>
      <w:r w:rsidR="00E57458" w:rsidRPr="004830EE">
        <w:rPr>
          <w:sz w:val="24"/>
        </w:rPr>
        <w:t xml:space="preserve">.1 </w:t>
      </w:r>
      <w:r w:rsidR="00E57458" w:rsidRPr="004830EE">
        <w:rPr>
          <w:sz w:val="24"/>
        </w:rPr>
        <w:t>概述</w:t>
      </w:r>
      <w:r w:rsidR="00E57458" w:rsidRPr="004830EE">
        <w:rPr>
          <w:sz w:val="24"/>
        </w:rPr>
        <w:t xml:space="preserve"> </w:t>
      </w:r>
    </w:p>
    <w:p w14:paraId="0669E984" w14:textId="4A748D83" w:rsidR="00E57458" w:rsidRPr="004830EE" w:rsidRDefault="00E57458" w:rsidP="00E57458">
      <w:pPr>
        <w:spacing w:line="360" w:lineRule="auto"/>
        <w:ind w:firstLine="420"/>
        <w:jc w:val="left"/>
        <w:rPr>
          <w:sz w:val="24"/>
        </w:rPr>
      </w:pPr>
      <w:r w:rsidRPr="004830EE">
        <w:rPr>
          <w:sz w:val="24"/>
        </w:rPr>
        <w:t>辐射输出的</w:t>
      </w:r>
      <w:proofErr w:type="gramStart"/>
      <w:r w:rsidRPr="004830EE">
        <w:rPr>
          <w:sz w:val="24"/>
        </w:rPr>
        <w:t>空气比释动能</w:t>
      </w:r>
      <w:proofErr w:type="gramEnd"/>
      <w:r w:rsidRPr="004830EE">
        <w:rPr>
          <w:sz w:val="24"/>
        </w:rPr>
        <w:t>率为主要物理量，对其测量结果作不确定度评定。</w:t>
      </w:r>
      <w:r w:rsidR="00DF0DB0" w:rsidRPr="004830EE">
        <w:rPr>
          <w:sz w:val="24"/>
        </w:rPr>
        <w:t>诊断水平剂量仪探测器轴线与</w:t>
      </w:r>
      <w:r w:rsidR="00DF0DB0" w:rsidRPr="004830EE">
        <w:rPr>
          <w:sz w:val="24"/>
        </w:rPr>
        <w:t>Micro-CT</w:t>
      </w:r>
      <w:r w:rsidR="00DF0DB0" w:rsidRPr="004830EE">
        <w:rPr>
          <w:sz w:val="24"/>
        </w:rPr>
        <w:t>射线束垂直并位于照射野中心，探测器中心距</w:t>
      </w:r>
      <w:r w:rsidR="00DF0DB0" w:rsidRPr="004830EE">
        <w:rPr>
          <w:sz w:val="24"/>
        </w:rPr>
        <w:t>X</w:t>
      </w:r>
      <w:r w:rsidR="00DF0DB0" w:rsidRPr="004830EE">
        <w:rPr>
          <w:sz w:val="24"/>
        </w:rPr>
        <w:t>射线管焦点</w:t>
      </w:r>
      <w:r w:rsidR="00DF0DB0" w:rsidRPr="004830EE">
        <w:rPr>
          <w:sz w:val="24"/>
        </w:rPr>
        <w:t>100 mm</w:t>
      </w:r>
      <w:r w:rsidR="00DF0DB0" w:rsidRPr="004830EE">
        <w:rPr>
          <w:sz w:val="24"/>
        </w:rPr>
        <w:t>。</w:t>
      </w:r>
    </w:p>
    <w:p w14:paraId="3C3FD060" w14:textId="3CE29317" w:rsidR="004065A6" w:rsidRPr="004830EE" w:rsidRDefault="00DF0DB0" w:rsidP="00E57458">
      <w:pPr>
        <w:spacing w:line="360" w:lineRule="auto"/>
        <w:jc w:val="left"/>
        <w:rPr>
          <w:sz w:val="24"/>
        </w:rPr>
      </w:pPr>
      <w:r w:rsidRPr="004830EE">
        <w:rPr>
          <w:sz w:val="24"/>
        </w:rPr>
        <w:t>D</w:t>
      </w:r>
      <w:r w:rsidR="00AC3F0C" w:rsidRPr="004830EE">
        <w:rPr>
          <w:sz w:val="24"/>
        </w:rPr>
        <w:t>.</w:t>
      </w:r>
      <w:r w:rsidR="007F14C0" w:rsidRPr="004830EE">
        <w:rPr>
          <w:sz w:val="24"/>
        </w:rPr>
        <w:t>2</w:t>
      </w:r>
      <w:r w:rsidR="00AC3F0C" w:rsidRPr="004830EE">
        <w:rPr>
          <w:sz w:val="24"/>
        </w:rPr>
        <w:t xml:space="preserve"> </w:t>
      </w:r>
      <w:r w:rsidR="00AC3F0C" w:rsidRPr="004830EE">
        <w:rPr>
          <w:sz w:val="24"/>
        </w:rPr>
        <w:t>测量模型</w:t>
      </w:r>
    </w:p>
    <w:p w14:paraId="3C3FD061" w14:textId="2D7366B2" w:rsidR="004065A6" w:rsidRPr="004830EE" w:rsidRDefault="00000000">
      <w:pPr>
        <w:tabs>
          <w:tab w:val="center" w:pos="4620"/>
          <w:tab w:val="right" w:pos="8301"/>
        </w:tabs>
        <w:spacing w:line="360" w:lineRule="auto"/>
        <w:jc w:val="right"/>
        <w:rPr>
          <w:iCs/>
          <w:sz w:val="24"/>
        </w:rPr>
      </w:pPr>
      <m:oMath>
        <m:acc>
          <m:accPr>
            <m:chr m:val="̇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k</m:t>
            </m:r>
          </m:e>
        </m:acc>
        <m:r>
          <w:rPr>
            <w:rFonts w:ascii="Cambria Math" w:hAnsi="Cambria Math"/>
            <w:sz w:val="24"/>
          </w:rPr>
          <m:t>=MN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TP</m:t>
            </m:r>
          </m:sub>
        </m:sSub>
      </m:oMath>
      <w:r w:rsidR="0067482E" w:rsidRPr="004830EE">
        <w:rPr>
          <w:sz w:val="24"/>
        </w:rPr>
        <w:tab/>
      </w:r>
      <w:r w:rsidR="0067482E" w:rsidRPr="004830EE">
        <w:rPr>
          <w:sz w:val="24"/>
        </w:rPr>
        <w:t>（</w:t>
      </w:r>
      <w:r w:rsidR="00DF0DB0" w:rsidRPr="004830EE">
        <w:rPr>
          <w:sz w:val="24"/>
        </w:rPr>
        <w:t>D</w:t>
      </w:r>
      <w:r w:rsidR="0067482E" w:rsidRPr="004830EE">
        <w:rPr>
          <w:sz w:val="24"/>
        </w:rPr>
        <w:t>.1</w:t>
      </w:r>
      <w:r w:rsidR="0067482E" w:rsidRPr="004830EE">
        <w:rPr>
          <w:sz w:val="24"/>
        </w:rPr>
        <w:t>）</w:t>
      </w:r>
    </w:p>
    <w:p w14:paraId="3C3FD062" w14:textId="77777777" w:rsidR="004065A6" w:rsidRPr="004830EE" w:rsidRDefault="00A936C2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式中：</w:t>
      </w:r>
    </w:p>
    <w:p w14:paraId="3C3FD063" w14:textId="0FB9237B" w:rsidR="004065A6" w:rsidRPr="004830EE" w:rsidRDefault="00000000">
      <w:pPr>
        <w:pStyle w:val="22"/>
        <w:ind w:right="25" w:firstLine="480"/>
        <w:rPr>
          <w:rFonts w:ascii="Times New Roman" w:hAnsi="Times New Roman"/>
          <w:bCs w:val="0"/>
        </w:rPr>
      </w:pPr>
      <m:oMath>
        <m:acc>
          <m:accPr>
            <m:chr m:val="̇"/>
            <m:ctrlPr>
              <w:rPr>
                <w:rFonts w:ascii="Cambria Math" w:hAnsi="Cambria Math"/>
                <w:bCs w:val="0"/>
                <w:i/>
                <w:szCs w:val="24"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</m:acc>
      </m:oMath>
      <w:r w:rsidR="00D55246" w:rsidRPr="004830EE">
        <w:rPr>
          <w:rFonts w:ascii="Times New Roman" w:hAnsi="Times New Roman"/>
          <w:bCs w:val="0"/>
        </w:rPr>
        <w:t>——</w:t>
      </w:r>
      <w:proofErr w:type="gramStart"/>
      <w:r w:rsidR="00BB7141" w:rsidRPr="004830EE">
        <w:rPr>
          <w:rFonts w:ascii="Times New Roman" w:hAnsi="Times New Roman"/>
          <w:bCs w:val="0"/>
        </w:rPr>
        <w:t>空气比释动能</w:t>
      </w:r>
      <w:proofErr w:type="gramEnd"/>
      <w:r w:rsidR="00BB7141" w:rsidRPr="004830EE">
        <w:rPr>
          <w:rFonts w:ascii="Times New Roman" w:hAnsi="Times New Roman"/>
          <w:bCs w:val="0"/>
        </w:rPr>
        <w:t>率；</w:t>
      </w:r>
    </w:p>
    <w:p w14:paraId="3C3FD064" w14:textId="7C322B47" w:rsidR="004065A6" w:rsidRPr="004830EE" w:rsidRDefault="00BB7141">
      <w:pPr>
        <w:pStyle w:val="22"/>
        <w:ind w:right="25" w:firstLine="480"/>
        <w:rPr>
          <w:rFonts w:ascii="Times New Roman" w:hAnsi="Times New Roman"/>
          <w:bCs w:val="0"/>
        </w:rPr>
      </w:pPr>
      <w:r w:rsidRPr="004830EE">
        <w:rPr>
          <w:rFonts w:ascii="Times New Roman" w:hAnsi="Times New Roman"/>
          <w:bCs w:val="0"/>
          <w:i/>
          <w:iCs/>
        </w:rPr>
        <w:t>M</w:t>
      </w:r>
      <w:r w:rsidRPr="004830EE">
        <w:rPr>
          <w:rFonts w:ascii="Times New Roman" w:hAnsi="Times New Roman"/>
          <w:bCs w:val="0"/>
        </w:rPr>
        <w:t>——</w:t>
      </w:r>
      <w:proofErr w:type="gramStart"/>
      <w:r w:rsidRPr="004830EE">
        <w:rPr>
          <w:rFonts w:ascii="Times New Roman" w:hAnsi="Times New Roman"/>
        </w:rPr>
        <w:t>空气比释动能</w:t>
      </w:r>
      <w:proofErr w:type="gramEnd"/>
      <w:r w:rsidRPr="004830EE">
        <w:rPr>
          <w:rFonts w:ascii="Times New Roman" w:hAnsi="Times New Roman"/>
        </w:rPr>
        <w:t>率测量值</w:t>
      </w:r>
      <w:r w:rsidR="00061BAA" w:rsidRPr="004830EE">
        <w:rPr>
          <w:rFonts w:ascii="Times New Roman" w:hAnsi="Times New Roman"/>
        </w:rPr>
        <w:t>，</w:t>
      </w:r>
      <w:proofErr w:type="spellStart"/>
      <w:r w:rsidR="00061BAA" w:rsidRPr="004830EE">
        <w:rPr>
          <w:rFonts w:ascii="Times New Roman" w:hAnsi="Times New Roman"/>
        </w:rPr>
        <w:t>m</w:t>
      </w:r>
      <w:r w:rsidRPr="004830EE">
        <w:rPr>
          <w:rFonts w:ascii="Times New Roman" w:hAnsi="Times New Roman"/>
        </w:rPr>
        <w:t>Gy</w:t>
      </w:r>
      <w:proofErr w:type="spellEnd"/>
      <w:r w:rsidRPr="004830EE">
        <w:rPr>
          <w:rFonts w:ascii="Times New Roman" w:hAnsi="Times New Roman"/>
        </w:rPr>
        <w:t>/min</w:t>
      </w:r>
      <w:r w:rsidRPr="004830EE">
        <w:rPr>
          <w:rFonts w:ascii="Times New Roman" w:hAnsi="Times New Roman"/>
        </w:rPr>
        <w:t>；</w:t>
      </w:r>
    </w:p>
    <w:p w14:paraId="3C3FD065" w14:textId="73F96C87" w:rsidR="004065A6" w:rsidRPr="004830EE" w:rsidRDefault="00BB7141">
      <w:pPr>
        <w:spacing w:line="360" w:lineRule="auto"/>
        <w:ind w:firstLineChars="200" w:firstLine="480"/>
        <w:jc w:val="left"/>
        <w:rPr>
          <w:sz w:val="24"/>
        </w:rPr>
      </w:pPr>
      <m:oMath>
        <m:r>
          <w:rPr>
            <w:rFonts w:ascii="Cambria Math" w:hAnsi="Cambria Math"/>
            <w:sz w:val="24"/>
          </w:rPr>
          <m:t>N</m:t>
        </m:r>
      </m:oMath>
      <w:r w:rsidRPr="004830EE">
        <w:t>——</w:t>
      </w:r>
      <w:r w:rsidR="00C276A4" w:rsidRPr="004830EE">
        <w:rPr>
          <w:sz w:val="24"/>
        </w:rPr>
        <w:t>剂量仪校准因子；</w:t>
      </w:r>
    </w:p>
    <w:p w14:paraId="52AFF0BE" w14:textId="6BAB1269" w:rsidR="00C276A4" w:rsidRPr="004830EE" w:rsidRDefault="00000000" w:rsidP="00C276A4">
      <w:pPr>
        <w:spacing w:line="360" w:lineRule="auto"/>
        <w:ind w:firstLineChars="200" w:firstLine="48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C276A4" w:rsidRPr="004830EE">
        <w:t>——</w:t>
      </w:r>
      <w:r w:rsidR="00C276A4" w:rsidRPr="004830EE">
        <w:rPr>
          <w:sz w:val="24"/>
        </w:rPr>
        <w:t>探测器定位偏差修正因子；</w:t>
      </w:r>
    </w:p>
    <w:p w14:paraId="0369D7A9" w14:textId="6941B67C" w:rsidR="00C276A4" w:rsidRPr="004830EE" w:rsidRDefault="00000000" w:rsidP="00C276A4">
      <w:pPr>
        <w:spacing w:line="360" w:lineRule="auto"/>
        <w:ind w:firstLineChars="200" w:firstLine="48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TP</m:t>
            </m:r>
          </m:sub>
        </m:sSub>
      </m:oMath>
      <w:r w:rsidR="00C276A4" w:rsidRPr="004830EE">
        <w:t>——</w:t>
      </w:r>
      <w:r w:rsidR="00C81CAC" w:rsidRPr="004830EE">
        <w:rPr>
          <w:sz w:val="24"/>
        </w:rPr>
        <w:t>温度气压修正因子</w:t>
      </w:r>
      <w:r w:rsidR="00C81CAC" w:rsidRPr="004830EE">
        <w:rPr>
          <w:sz w:val="24"/>
        </w:rPr>
        <w:t xml:space="preserve"> (</w:t>
      </w:r>
      <w:r w:rsidR="00C81CAC" w:rsidRPr="004830EE">
        <w:rPr>
          <w:sz w:val="24"/>
        </w:rPr>
        <w:t>半导体型探测器不作修正</w:t>
      </w:r>
      <w:r w:rsidR="00C81CAC" w:rsidRPr="004830EE">
        <w:rPr>
          <w:sz w:val="24"/>
        </w:rPr>
        <w:t>)</w:t>
      </w:r>
      <w:r w:rsidR="00C81CAC" w:rsidRPr="004830EE">
        <w:rPr>
          <w:sz w:val="24"/>
        </w:rPr>
        <w:t>。</w:t>
      </w:r>
    </w:p>
    <w:p w14:paraId="4F847EED" w14:textId="025BF464" w:rsidR="00C276A4" w:rsidRPr="004830EE" w:rsidRDefault="008952FD">
      <w:pPr>
        <w:spacing w:line="360" w:lineRule="auto"/>
        <w:ind w:firstLineChars="200" w:firstLine="480"/>
        <w:jc w:val="left"/>
        <w:rPr>
          <w:sz w:val="24"/>
        </w:rPr>
      </w:pPr>
      <w:r w:rsidRPr="004830EE">
        <w:rPr>
          <w:sz w:val="24"/>
        </w:rPr>
        <w:t>因</w:t>
      </w:r>
      <w:r w:rsidR="00C81CAC" w:rsidRPr="004830EE">
        <w:rPr>
          <w:sz w:val="24"/>
        </w:rPr>
        <w:t>(</w:t>
      </w:r>
      <w:r w:rsidR="00DF0DB0" w:rsidRPr="004830EE">
        <w:rPr>
          <w:sz w:val="24"/>
        </w:rPr>
        <w:t>D.</w:t>
      </w:r>
      <w:r w:rsidR="00C81CAC" w:rsidRPr="004830EE">
        <w:rPr>
          <w:sz w:val="24"/>
        </w:rPr>
        <w:t>1)</w:t>
      </w:r>
      <w:r w:rsidR="00C81CAC" w:rsidRPr="004830EE">
        <w:rPr>
          <w:sz w:val="24"/>
        </w:rPr>
        <w:t>式是线性测量模型</w:t>
      </w:r>
      <w:r w:rsidRPr="004830EE">
        <w:rPr>
          <w:sz w:val="24"/>
        </w:rPr>
        <w:t>，</w:t>
      </w:r>
      <w:r w:rsidR="00C81CAC" w:rsidRPr="004830EE">
        <w:rPr>
          <w:sz w:val="24"/>
        </w:rPr>
        <w:t>且各输入量相互独立无关</w:t>
      </w:r>
      <w:r w:rsidRPr="004830EE">
        <w:rPr>
          <w:sz w:val="24"/>
        </w:rPr>
        <w:t>，</w:t>
      </w:r>
      <w:r w:rsidR="00C81CAC" w:rsidRPr="004830EE">
        <w:rPr>
          <w:sz w:val="24"/>
        </w:rPr>
        <w:t>所以当采用相对不确定度进行计算时</w:t>
      </w:r>
      <w:r w:rsidRPr="004830EE">
        <w:rPr>
          <w:sz w:val="24"/>
        </w:rPr>
        <w:t>，</w:t>
      </w:r>
      <w:r w:rsidR="00C81CAC" w:rsidRPr="004830EE">
        <w:rPr>
          <w:sz w:val="24"/>
        </w:rPr>
        <w:t>确定</w:t>
      </w:r>
      <w:proofErr w:type="gramStart"/>
      <w:r w:rsidR="00C81CAC" w:rsidRPr="004830EE">
        <w:rPr>
          <w:sz w:val="24"/>
        </w:rPr>
        <w:t>度传播律应</w:t>
      </w:r>
      <w:proofErr w:type="gramEnd"/>
      <w:r w:rsidR="00C81CAC" w:rsidRPr="004830EE">
        <w:rPr>
          <w:sz w:val="24"/>
        </w:rPr>
        <w:t>为</w:t>
      </w:r>
      <w:r w:rsidRPr="004830EE">
        <w:rPr>
          <w:sz w:val="24"/>
        </w:rPr>
        <w:t>：</w:t>
      </w:r>
    </w:p>
    <w:p w14:paraId="3C3FD066" w14:textId="6DC7AB8B" w:rsidR="004065A6" w:rsidRPr="004830EE" w:rsidRDefault="00000000">
      <w:pPr>
        <w:spacing w:line="360" w:lineRule="auto"/>
        <w:ind w:firstLineChars="200" w:firstLine="480"/>
        <w:jc w:val="right"/>
        <w:rPr>
          <w:sz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c,rel</m:t>
              </m:r>
            </m:sub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y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i=1</m:t>
              </m:r>
            </m:sub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bSup>
            </m:e>
          </m:nary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i=1</m:t>
              </m:r>
            </m:sub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rel</m:t>
                  </m:r>
                  <m:r>
                    <w:rPr>
                      <w:rFonts w:ascii="Cambria Math" w:hAnsi="Cambria Math"/>
                      <w:sz w:val="24"/>
                    </w:rPr>
                    <m:t>,i</m:t>
                  </m:r>
                </m:sub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y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4"/>
            </w:rPr>
            <w:br/>
          </m:r>
        </m:oMath>
      </m:oMathPara>
      <w:r w:rsidR="0067482E" w:rsidRPr="004830EE">
        <w:rPr>
          <w:sz w:val="24"/>
        </w:rPr>
        <w:t xml:space="preserve">        </w:t>
      </w:r>
      <w:r w:rsidR="0067482E" w:rsidRPr="004830EE">
        <w:rPr>
          <w:sz w:val="24"/>
        </w:rPr>
        <w:t>（</w:t>
      </w:r>
      <w:r w:rsidR="0067482E" w:rsidRPr="004830EE">
        <w:rPr>
          <w:sz w:val="24"/>
        </w:rPr>
        <w:t>F.2</w:t>
      </w:r>
      <w:r w:rsidR="0067482E" w:rsidRPr="004830EE">
        <w:rPr>
          <w:sz w:val="24"/>
        </w:rPr>
        <w:t>）</w:t>
      </w:r>
    </w:p>
    <w:p w14:paraId="3C3FD067" w14:textId="5230AB67" w:rsidR="004065A6" w:rsidRPr="004830EE" w:rsidRDefault="008005BB">
      <w:pPr>
        <w:spacing w:line="360" w:lineRule="auto"/>
        <w:ind w:firstLineChars="200" w:firstLine="480"/>
        <w:rPr>
          <w:sz w:val="24"/>
        </w:rPr>
      </w:pPr>
      <w:r w:rsidRPr="004830EE">
        <w:rPr>
          <w:sz w:val="24"/>
        </w:rPr>
        <w:t>根据（</w:t>
      </w:r>
      <w:r w:rsidR="00DF0DB0" w:rsidRPr="004830EE">
        <w:rPr>
          <w:sz w:val="24"/>
        </w:rPr>
        <w:t>D</w:t>
      </w:r>
      <w:r w:rsidRPr="004830EE">
        <w:rPr>
          <w:sz w:val="24"/>
        </w:rPr>
        <w:t>.1</w:t>
      </w:r>
      <w:r w:rsidRPr="004830EE">
        <w:rPr>
          <w:sz w:val="24"/>
        </w:rPr>
        <w:t>）、（</w:t>
      </w:r>
      <w:r w:rsidR="00DF0DB0" w:rsidRPr="004830EE">
        <w:rPr>
          <w:sz w:val="24"/>
        </w:rPr>
        <w:t>D</w:t>
      </w:r>
      <w:r w:rsidRPr="004830EE">
        <w:rPr>
          <w:sz w:val="24"/>
        </w:rPr>
        <w:t>.2</w:t>
      </w:r>
      <w:r w:rsidRPr="004830EE">
        <w:rPr>
          <w:sz w:val="24"/>
        </w:rPr>
        <w:t>）式可知灵敏系数</w:t>
      </w:r>
      <w:r w:rsidRPr="004830EE">
        <w:rPr>
          <w:i/>
          <w:iCs/>
          <w:sz w:val="24"/>
        </w:rPr>
        <w:t>c</w:t>
      </w:r>
      <w:r w:rsidRPr="004830EE">
        <w:rPr>
          <w:sz w:val="24"/>
          <w:vertAlign w:val="subscript"/>
        </w:rPr>
        <w:t>i</w:t>
      </w:r>
      <w:r w:rsidRPr="004830EE">
        <w:rPr>
          <w:sz w:val="24"/>
        </w:rPr>
        <w:t>=</w:t>
      </w:r>
      <w:r w:rsidRPr="004830EE">
        <w:rPr>
          <w:i/>
          <w:iCs/>
          <w:sz w:val="24"/>
        </w:rPr>
        <w:t>p</w:t>
      </w:r>
      <w:r w:rsidRPr="004830EE">
        <w:rPr>
          <w:sz w:val="24"/>
          <w:vertAlign w:val="subscript"/>
        </w:rPr>
        <w:t>i</w:t>
      </w:r>
      <w:r w:rsidRPr="004830EE">
        <w:rPr>
          <w:sz w:val="24"/>
        </w:rPr>
        <w:t>=1</w:t>
      </w:r>
      <w:r w:rsidRPr="004830EE">
        <w:rPr>
          <w:sz w:val="24"/>
        </w:rPr>
        <w:t>。</w:t>
      </w:r>
    </w:p>
    <w:p w14:paraId="3C3FD069" w14:textId="6922618C" w:rsidR="004065A6" w:rsidRPr="004830EE" w:rsidRDefault="00DF0DB0">
      <w:pPr>
        <w:spacing w:line="360" w:lineRule="auto"/>
        <w:jc w:val="left"/>
        <w:rPr>
          <w:sz w:val="24"/>
        </w:rPr>
      </w:pPr>
      <w:r w:rsidRPr="004830EE">
        <w:rPr>
          <w:sz w:val="24"/>
        </w:rPr>
        <w:t>D</w:t>
      </w:r>
      <w:r w:rsidR="00A936C2" w:rsidRPr="004830EE">
        <w:rPr>
          <w:sz w:val="24"/>
        </w:rPr>
        <w:t xml:space="preserve">.3 </w:t>
      </w:r>
      <w:r w:rsidR="007F14C0" w:rsidRPr="004830EE">
        <w:rPr>
          <w:sz w:val="24"/>
        </w:rPr>
        <w:t>标准不确定度的来源及评定</w:t>
      </w:r>
    </w:p>
    <w:p w14:paraId="542E555E" w14:textId="35B09ABB" w:rsidR="003F686C" w:rsidRPr="004830EE" w:rsidRDefault="00DF0DB0" w:rsidP="003F686C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</w:rPr>
        <w:t>D</w:t>
      </w:r>
      <w:r w:rsidR="003F686C" w:rsidRPr="004830EE">
        <w:rPr>
          <w:rFonts w:ascii="Times New Roman" w:hAnsi="Times New Roman" w:cs="Times New Roman"/>
          <w:color w:val="000000"/>
        </w:rPr>
        <w:t xml:space="preserve">.3.1 </w:t>
      </w:r>
      <w:r w:rsidR="003F686C" w:rsidRPr="004830EE">
        <w:rPr>
          <w:rFonts w:ascii="Times New Roman" w:hAnsi="Times New Roman" w:cs="Times New Roman"/>
          <w:color w:val="000000"/>
        </w:rPr>
        <w:t>由测量重复性引入的标准不确定度分量</w:t>
      </w:r>
      <w:proofErr w:type="spellStart"/>
      <w:r w:rsidR="003F686C" w:rsidRPr="004830EE">
        <w:rPr>
          <w:rFonts w:ascii="Times New Roman" w:hAnsi="Times New Roman" w:cs="Times New Roman"/>
          <w:i/>
          <w:iCs/>
          <w:color w:val="000000"/>
        </w:rPr>
        <w:t>u</w:t>
      </w:r>
      <w:r w:rsidR="003F686C" w:rsidRPr="004830EE">
        <w:rPr>
          <w:rFonts w:ascii="Times New Roman" w:hAnsi="Times New Roman" w:cs="Times New Roman"/>
          <w:color w:val="000000"/>
          <w:vertAlign w:val="subscript"/>
        </w:rPr>
        <w:t>rel</w:t>
      </w:r>
      <w:proofErr w:type="spellEnd"/>
      <w:r w:rsidR="003F686C" w:rsidRPr="004830EE">
        <w:rPr>
          <w:rFonts w:ascii="Times New Roman" w:hAnsi="Times New Roman" w:cs="Times New Roman"/>
          <w:color w:val="000000"/>
          <w:vertAlign w:val="subscript"/>
        </w:rPr>
        <w:t xml:space="preserve"> </w:t>
      </w:r>
      <w:r w:rsidR="003F686C" w:rsidRPr="004830EE">
        <w:rPr>
          <w:rFonts w:ascii="Times New Roman" w:hAnsi="Times New Roman" w:cs="Times New Roman"/>
          <w:color w:val="000000"/>
        </w:rPr>
        <w:t>(</w:t>
      </w:r>
      <w:r w:rsidR="003F686C" w:rsidRPr="004830EE">
        <w:rPr>
          <w:rFonts w:ascii="Times New Roman" w:hAnsi="Times New Roman" w:cs="Times New Roman"/>
          <w:i/>
          <w:iCs/>
          <w:color w:val="000000"/>
        </w:rPr>
        <w:t>k</w:t>
      </w:r>
      <w:r w:rsidR="003F686C" w:rsidRPr="004830EE">
        <w:rPr>
          <w:rFonts w:ascii="Times New Roman" w:hAnsi="Times New Roman" w:cs="Times New Roman"/>
          <w:color w:val="000000"/>
          <w:vertAlign w:val="subscript"/>
        </w:rPr>
        <w:t>1</w:t>
      </w:r>
      <w:r w:rsidR="003F686C" w:rsidRPr="004830EE">
        <w:rPr>
          <w:rFonts w:ascii="Times New Roman" w:hAnsi="Times New Roman" w:cs="Times New Roman"/>
          <w:color w:val="000000"/>
        </w:rPr>
        <w:t xml:space="preserve">) </w:t>
      </w:r>
    </w:p>
    <w:p w14:paraId="2E2F4DB6" w14:textId="77777777" w:rsidR="003F686C" w:rsidRPr="004830EE" w:rsidRDefault="003F686C" w:rsidP="003F686C">
      <w:pPr>
        <w:pStyle w:val="af2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>采用</w:t>
      </w:r>
      <w:r w:rsidRPr="004830EE">
        <w:rPr>
          <w:rFonts w:ascii="Times New Roman" w:hAnsi="Times New Roman" w:cs="Times New Roman"/>
          <w:color w:val="000000"/>
        </w:rPr>
        <w:t>A</w:t>
      </w:r>
      <w:r w:rsidRPr="004830EE">
        <w:rPr>
          <w:rFonts w:ascii="Times New Roman" w:hAnsi="Times New Roman" w:cs="Times New Roman"/>
          <w:color w:val="000000"/>
        </w:rPr>
        <w:t>类方法进行评定。</w:t>
      </w:r>
      <w:r w:rsidRPr="004830EE">
        <w:rPr>
          <w:rFonts w:ascii="Times New Roman" w:hAnsi="Times New Roman" w:cs="Times New Roman"/>
          <w:color w:val="000000"/>
        </w:rPr>
        <w:t xml:space="preserve"> </w:t>
      </w:r>
    </w:p>
    <w:p w14:paraId="07D6B467" w14:textId="1300849F" w:rsidR="007F14C0" w:rsidRPr="004830EE" w:rsidRDefault="003F686C" w:rsidP="003F686C">
      <w:pPr>
        <w:pStyle w:val="af2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>用</w:t>
      </w:r>
      <w:proofErr w:type="gramStart"/>
      <w:r w:rsidRPr="004830EE">
        <w:rPr>
          <w:rFonts w:ascii="Times New Roman" w:hAnsi="Times New Roman" w:cs="Times New Roman"/>
          <w:color w:val="000000"/>
        </w:rPr>
        <w:t>空气比释动能</w:t>
      </w:r>
      <w:proofErr w:type="gramEnd"/>
      <w:r w:rsidRPr="004830EE">
        <w:rPr>
          <w:rFonts w:ascii="Times New Roman" w:hAnsi="Times New Roman" w:cs="Times New Roman"/>
          <w:color w:val="000000"/>
        </w:rPr>
        <w:t>率剂量仪在相同条件下测得空气</w:t>
      </w:r>
      <w:proofErr w:type="gramStart"/>
      <w:r w:rsidRPr="004830EE">
        <w:rPr>
          <w:rFonts w:ascii="Times New Roman" w:hAnsi="Times New Roman" w:cs="Times New Roman"/>
          <w:color w:val="000000"/>
        </w:rPr>
        <w:t>比释动能率数据</w:t>
      </w:r>
      <w:proofErr w:type="gramEnd"/>
      <w:r w:rsidRPr="004830EE">
        <w:rPr>
          <w:rFonts w:ascii="Times New Roman" w:hAnsi="Times New Roman" w:cs="Times New Roman"/>
          <w:color w:val="000000"/>
        </w:rPr>
        <w:t>如下</w:t>
      </w:r>
      <w:r w:rsidRPr="004830E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061BAA" w:rsidRPr="004830EE">
        <w:rPr>
          <w:rFonts w:ascii="Times New Roman" w:hAnsi="Times New Roman" w:cs="Times New Roman"/>
          <w:color w:val="000000"/>
        </w:rPr>
        <w:t>m</w:t>
      </w:r>
      <w:r w:rsidRPr="004830EE">
        <w:rPr>
          <w:rFonts w:ascii="Times New Roman" w:hAnsi="Times New Roman" w:cs="Times New Roman"/>
          <w:color w:val="000000"/>
        </w:rPr>
        <w:t>Gy</w:t>
      </w:r>
      <w:proofErr w:type="spellEnd"/>
      <w:r w:rsidRPr="004830EE">
        <w:rPr>
          <w:rFonts w:ascii="Times New Roman" w:hAnsi="Times New Roman" w:cs="Times New Roman"/>
          <w:color w:val="000000"/>
        </w:rPr>
        <w:t xml:space="preserve">/min): </w:t>
      </w:r>
      <w:r w:rsidR="00D52FDD" w:rsidRPr="004830EE">
        <w:rPr>
          <w:rFonts w:ascii="Times New Roman" w:hAnsi="Times New Roman" w:cs="Times New Roman"/>
          <w:color w:val="000000"/>
        </w:rPr>
        <w:t>82</w:t>
      </w:r>
      <w:r w:rsidR="00D52FDD" w:rsidRPr="004830EE">
        <w:rPr>
          <w:rFonts w:ascii="Times New Roman" w:hAnsi="Times New Roman" w:cs="Times New Roman"/>
          <w:color w:val="000000"/>
        </w:rPr>
        <w:t>，</w:t>
      </w:r>
      <w:r w:rsidR="00D52FDD" w:rsidRPr="004830EE">
        <w:rPr>
          <w:rFonts w:ascii="Times New Roman" w:hAnsi="Times New Roman" w:cs="Times New Roman"/>
          <w:color w:val="000000"/>
        </w:rPr>
        <w:t>81</w:t>
      </w:r>
      <w:r w:rsidR="008F74A0" w:rsidRPr="004830EE">
        <w:rPr>
          <w:rFonts w:ascii="Times New Roman" w:hAnsi="Times New Roman" w:cs="Times New Roman"/>
          <w:color w:val="000000"/>
        </w:rPr>
        <w:t>，</w:t>
      </w:r>
      <w:r w:rsidR="00D52FDD" w:rsidRPr="004830EE">
        <w:rPr>
          <w:rFonts w:ascii="Times New Roman" w:hAnsi="Times New Roman" w:cs="Times New Roman"/>
          <w:color w:val="000000"/>
        </w:rPr>
        <w:t>8</w:t>
      </w:r>
      <w:r w:rsidR="008F74A0" w:rsidRPr="004830EE">
        <w:rPr>
          <w:rFonts w:ascii="Times New Roman" w:hAnsi="Times New Roman" w:cs="Times New Roman"/>
          <w:color w:val="000000"/>
        </w:rPr>
        <w:t>0</w:t>
      </w:r>
      <w:r w:rsidR="008F74A0" w:rsidRPr="004830EE">
        <w:rPr>
          <w:rFonts w:ascii="Times New Roman" w:hAnsi="Times New Roman" w:cs="Times New Roman"/>
          <w:color w:val="000000"/>
        </w:rPr>
        <w:t>，</w:t>
      </w:r>
      <w:r w:rsidR="008F74A0" w:rsidRPr="004830EE">
        <w:rPr>
          <w:rFonts w:ascii="Times New Roman" w:hAnsi="Times New Roman" w:cs="Times New Roman"/>
          <w:color w:val="000000"/>
        </w:rPr>
        <w:t>83</w:t>
      </w:r>
      <w:r w:rsidR="008F74A0" w:rsidRPr="004830EE">
        <w:rPr>
          <w:rFonts w:ascii="Times New Roman" w:hAnsi="Times New Roman" w:cs="Times New Roman"/>
          <w:color w:val="000000"/>
        </w:rPr>
        <w:t>，</w:t>
      </w:r>
      <w:r w:rsidR="008F74A0" w:rsidRPr="004830EE">
        <w:rPr>
          <w:rFonts w:ascii="Times New Roman" w:hAnsi="Times New Roman" w:cs="Times New Roman"/>
          <w:color w:val="000000"/>
        </w:rPr>
        <w:t>81</w:t>
      </w:r>
      <w:r w:rsidR="008F74A0" w:rsidRPr="004830EE">
        <w:rPr>
          <w:rFonts w:ascii="Times New Roman" w:hAnsi="Times New Roman" w:cs="Times New Roman"/>
          <w:color w:val="000000"/>
        </w:rPr>
        <w:t>，</w:t>
      </w:r>
      <w:r w:rsidR="008F74A0" w:rsidRPr="004830EE">
        <w:rPr>
          <w:rFonts w:ascii="Times New Roman" w:hAnsi="Times New Roman" w:cs="Times New Roman"/>
          <w:color w:val="000000"/>
        </w:rPr>
        <w:t>82</w:t>
      </w:r>
      <w:r w:rsidR="004830EE">
        <w:rPr>
          <w:rFonts w:ascii="Times New Roman" w:hAnsi="Times New Roman" w:cs="Times New Roman" w:hint="eastAsia"/>
          <w:color w:val="000000"/>
        </w:rPr>
        <w:t>，</w:t>
      </w:r>
      <w:r w:rsidR="004830EE">
        <w:rPr>
          <w:rFonts w:ascii="Times New Roman" w:hAnsi="Times New Roman" w:cs="Times New Roman" w:hint="eastAsia"/>
          <w:color w:val="000000"/>
        </w:rPr>
        <w:t>82</w:t>
      </w:r>
      <w:r w:rsidR="004830EE">
        <w:rPr>
          <w:rFonts w:ascii="Times New Roman" w:hAnsi="Times New Roman" w:cs="Times New Roman" w:hint="eastAsia"/>
          <w:color w:val="000000"/>
        </w:rPr>
        <w:t>，</w:t>
      </w:r>
      <w:r w:rsidR="004830EE">
        <w:rPr>
          <w:rFonts w:ascii="Times New Roman" w:hAnsi="Times New Roman" w:cs="Times New Roman" w:hint="eastAsia"/>
          <w:color w:val="000000"/>
        </w:rPr>
        <w:t>81</w:t>
      </w:r>
      <w:r w:rsidR="004830EE">
        <w:rPr>
          <w:rFonts w:ascii="Times New Roman" w:hAnsi="Times New Roman" w:cs="Times New Roman" w:hint="eastAsia"/>
          <w:color w:val="000000"/>
        </w:rPr>
        <w:t>，</w:t>
      </w:r>
      <w:r w:rsidR="004830EE">
        <w:rPr>
          <w:rFonts w:ascii="Times New Roman" w:hAnsi="Times New Roman" w:cs="Times New Roman" w:hint="eastAsia"/>
          <w:color w:val="000000"/>
        </w:rPr>
        <w:t>83</w:t>
      </w:r>
      <w:r w:rsidR="004830EE">
        <w:rPr>
          <w:rFonts w:ascii="Times New Roman" w:hAnsi="Times New Roman" w:cs="Times New Roman" w:hint="eastAsia"/>
          <w:color w:val="000000"/>
        </w:rPr>
        <w:t>，</w:t>
      </w:r>
      <w:r w:rsidR="004830EE">
        <w:rPr>
          <w:rFonts w:ascii="Times New Roman" w:hAnsi="Times New Roman" w:cs="Times New Roman" w:hint="eastAsia"/>
          <w:color w:val="000000"/>
        </w:rPr>
        <w:t>83</w:t>
      </w:r>
      <w:r w:rsidRPr="004830EE">
        <w:rPr>
          <w:rFonts w:ascii="Times New Roman" w:hAnsi="Times New Roman" w:cs="Times New Roman"/>
          <w:color w:val="000000"/>
        </w:rPr>
        <w:t>。</w:t>
      </w:r>
    </w:p>
    <w:p w14:paraId="3E948294" w14:textId="1EA11A0F" w:rsidR="00A6076C" w:rsidRPr="004830EE" w:rsidRDefault="00A6076C" w:rsidP="00A6076C">
      <w:pPr>
        <w:spacing w:line="360" w:lineRule="auto"/>
        <w:ind w:firstLine="420"/>
        <w:jc w:val="left"/>
        <w:rPr>
          <w:color w:val="000000"/>
          <w:spacing w:val="6"/>
          <w:sz w:val="24"/>
        </w:rPr>
      </w:pPr>
      <w:r w:rsidRPr="004830EE">
        <w:rPr>
          <w:color w:val="000000"/>
          <w:sz w:val="24"/>
        </w:rPr>
        <w:t>平均值</w:t>
      </w:r>
      <w:r w:rsidRPr="004830EE">
        <w:rPr>
          <w:color w:val="000000"/>
          <w:sz w:val="24"/>
        </w:rPr>
        <w:t>: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pacing w:val="6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pacing w:val="6"/>
            <w:sz w:val="24"/>
          </w:rPr>
          <m:t xml:space="preserve"> </m:t>
        </m:r>
        <m:r>
          <w:rPr>
            <w:rFonts w:ascii="Cambria Math" w:hAnsi="Cambria Math"/>
            <w:color w:val="000000"/>
            <w:spacing w:val="6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1i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color w:val="000000"/>
                <w:spacing w:val="6"/>
                <w:sz w:val="24"/>
              </w:rPr>
              <m:t>n</m:t>
            </m:r>
          </m:den>
        </m:f>
        <m:r>
          <w:rPr>
            <w:rFonts w:ascii="Cambria Math" w:hAnsi="Cambria Math"/>
            <w:color w:val="000000"/>
            <w:spacing w:val="6"/>
            <w:sz w:val="24"/>
          </w:rPr>
          <m:t>=</m:t>
        </m:r>
      </m:oMath>
      <w:r w:rsidR="00D55246" w:rsidRPr="004830EE">
        <w:rPr>
          <w:color w:val="000000"/>
          <w:spacing w:val="6"/>
          <w:sz w:val="24"/>
        </w:rPr>
        <w:t>81.</w:t>
      </w:r>
      <w:r w:rsidR="004830EE">
        <w:rPr>
          <w:rFonts w:hint="eastAsia"/>
          <w:color w:val="000000"/>
          <w:spacing w:val="6"/>
          <w:sz w:val="24"/>
        </w:rPr>
        <w:t>8</w:t>
      </w:r>
      <w:r w:rsidR="005C7D32" w:rsidRPr="004830EE">
        <w:rPr>
          <w:color w:val="000000"/>
          <w:sz w:val="24"/>
        </w:rPr>
        <w:t xml:space="preserve"> </w:t>
      </w:r>
      <w:proofErr w:type="spellStart"/>
      <w:r w:rsidR="005C7D32" w:rsidRPr="004830EE">
        <w:rPr>
          <w:color w:val="000000"/>
          <w:sz w:val="24"/>
        </w:rPr>
        <w:t>mGy</w:t>
      </w:r>
      <w:proofErr w:type="spellEnd"/>
      <w:r w:rsidR="005C7D32" w:rsidRPr="004830EE">
        <w:rPr>
          <w:color w:val="000000"/>
          <w:sz w:val="24"/>
        </w:rPr>
        <w:t>/min</w:t>
      </w:r>
    </w:p>
    <w:p w14:paraId="4736BF5A" w14:textId="58D167C0" w:rsidR="00A6076C" w:rsidRPr="004830EE" w:rsidRDefault="00A6076C">
      <w:pPr>
        <w:pStyle w:val="af2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>单次测量标准偏差</w:t>
      </w:r>
      <w:r w:rsidRPr="004830EE">
        <w:rPr>
          <w:rFonts w:ascii="Times New Roman" w:hAnsi="Times New Roman" w:cs="Times New Roman"/>
          <w:color w:val="000000"/>
        </w:rPr>
        <w:t xml:space="preserve">: </w:t>
      </w:r>
      <m:oMath>
        <m:r>
          <w:rPr>
            <w:rFonts w:ascii="Cambria Math" w:hAnsi="Cambria Math" w:cs="Times New Roman"/>
            <w:color w:val="000000"/>
          </w:rPr>
          <m:t>s</m:t>
        </m:r>
        <m:d>
          <m:dPr>
            <m:ctrlPr>
              <w:rPr>
                <w:rFonts w:ascii="Cambria Math" w:hAnsi="Cambria Math" w:cs="Times New Roman"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color w:val="00000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pacing w:val="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pacing w:val="6"/>
                <w:kern w:val="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  <w:kern w:val="2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color w:val="000000"/>
                        <w:spacing w:val="6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pacing w:val="6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  <w:spacing w:val="6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  <w:spacing w:val="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pacing w:val="6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pacing w:val="6"/>
                                  </w:rPr>
                                  <m:t>1</m:t>
                                </m:r>
                              </m:sub>
                            </m:sSub>
                          </m:e>
                        </m:acc>
                        <m:r>
                          <w:rPr>
                            <w:rFonts w:ascii="Cambria Math" w:hAnsi="Cambria Math" w:cs="Times New Roman"/>
                            <w:color w:val="000000"/>
                            <w:spacing w:val="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  <w:spacing w:val="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pacing w:val="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pacing w:val="6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n-1</m:t>
                </m:r>
              </m:den>
            </m:f>
          </m:e>
        </m:rad>
        <m:r>
          <w:rPr>
            <w:rFonts w:ascii="Cambria Math" w:hAnsi="Cambria Math" w:cs="Times New Roman"/>
            <w:color w:val="000000"/>
            <w:spacing w:val="6"/>
            <w:kern w:val="2"/>
          </w:rPr>
          <m:t>=</m:t>
        </m:r>
      </m:oMath>
      <w:r w:rsidR="008D67CA" w:rsidRPr="004830EE">
        <w:rPr>
          <w:rFonts w:ascii="Times New Roman" w:hAnsi="Times New Roman" w:cs="Times New Roman"/>
          <w:color w:val="000000"/>
        </w:rPr>
        <w:t xml:space="preserve"> </w:t>
      </w:r>
      <w:r w:rsidR="008A2767" w:rsidRPr="004830EE">
        <w:rPr>
          <w:rFonts w:ascii="Times New Roman" w:hAnsi="Times New Roman" w:cs="Times New Roman"/>
          <w:color w:val="000000"/>
        </w:rPr>
        <w:t>1</w:t>
      </w:r>
      <w:r w:rsidR="00EB2729" w:rsidRPr="004830EE">
        <w:rPr>
          <w:rFonts w:ascii="Times New Roman" w:hAnsi="Times New Roman" w:cs="Times New Roman"/>
          <w:color w:val="000000"/>
        </w:rPr>
        <w:t>.</w:t>
      </w:r>
      <w:r w:rsidR="008A2767" w:rsidRPr="004830EE">
        <w:rPr>
          <w:rFonts w:ascii="Times New Roman" w:hAnsi="Times New Roman" w:cs="Times New Roman"/>
          <w:color w:val="000000"/>
        </w:rPr>
        <w:t>0</w:t>
      </w:r>
      <w:r w:rsidR="004830EE">
        <w:rPr>
          <w:rFonts w:ascii="Times New Roman" w:hAnsi="Times New Roman" w:cs="Times New Roman" w:hint="eastAsia"/>
          <w:color w:val="000000"/>
        </w:rPr>
        <w:t>3</w:t>
      </w:r>
      <w:r w:rsidR="008A2767" w:rsidRPr="004830EE">
        <w:rPr>
          <w:rFonts w:ascii="Times New Roman" w:hAnsi="Times New Roman" w:cs="Times New Roman"/>
          <w:color w:val="000000"/>
        </w:rPr>
        <w:t>mGy/min</w:t>
      </w:r>
    </w:p>
    <w:p w14:paraId="339AC140" w14:textId="125D3867" w:rsidR="00A6076C" w:rsidRPr="004830EE" w:rsidRDefault="00A6076C">
      <w:pPr>
        <w:pStyle w:val="af2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lastRenderedPageBreak/>
        <w:t>重复性标准差</w:t>
      </w:r>
      <w:r w:rsidRPr="004830EE">
        <w:rPr>
          <w:rFonts w:ascii="Times New Roman" w:hAnsi="Times New Roman" w:cs="Times New Roman"/>
          <w:color w:val="000000"/>
        </w:rPr>
        <w:t xml:space="preserve">: </w:t>
      </w:r>
      <m:oMath>
        <m:r>
          <w:rPr>
            <w:rFonts w:ascii="Cambria Math" w:hAnsi="Cambria Math" w:cs="Times New Roman"/>
            <w:color w:val="000000"/>
          </w:rPr>
          <m:t>s</m:t>
        </m:r>
        <m:d>
          <m:dPr>
            <m:ctrlPr>
              <w:rPr>
                <w:rFonts w:ascii="Cambria Math" w:hAnsi="Cambria Math" w:cs="Times New Roman"/>
                <w:color w:val="00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1</m:t>
                    </m:r>
                  </m:sub>
                </m:sSub>
              </m:e>
            </m:acc>
            <m:r>
              <m:rPr>
                <m:sty m:val="p"/>
              </m:rPr>
              <w:rPr>
                <w:rFonts w:ascii="Cambria Math" w:hAnsi="Cambria Math" w:cs="Times New Roman"/>
                <w:color w:val="000000"/>
              </w:rPr>
              <m:t xml:space="preserve"> </m:t>
            </m:r>
          </m:e>
        </m:d>
      </m:oMath>
      <w:r w:rsidRPr="004830EE">
        <w:rPr>
          <w:rFonts w:ascii="Times New Roman" w:hAnsi="Times New Roman" w:cs="Times New Roman"/>
          <w:color w:val="000000"/>
        </w:rPr>
        <w:t>=</w:t>
      </w:r>
      <w:r w:rsidR="00C66F1C" w:rsidRPr="004830EE">
        <w:rPr>
          <w:rFonts w:ascii="Times New Roman" w:hAnsi="Times New Roman" w:cs="Times New Roman"/>
          <w:i/>
          <w:iCs/>
          <w:color w:val="00000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</w:rPr>
              <m:t>s</m:t>
            </m:r>
            <m:d>
              <m:dPr>
                <m:ctrlPr>
                  <w:rPr>
                    <w:rFonts w:ascii="Cambria Math" w:hAnsi="Cambria Math" w:cs="Times New Roman"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</w:rPr>
                  <m:t xml:space="preserve"> </m:t>
                </m:r>
              </m:e>
            </m:d>
            <m:ctrlPr>
              <w:rPr>
                <w:rFonts w:ascii="Cambria Math" w:hAnsi="Cambria Math" w:cs="Times New Roman"/>
                <w:i/>
                <w:color w:val="000000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k</m:t>
                </m:r>
                <m:ctrlPr>
                  <w:rPr>
                    <w:rFonts w:ascii="Cambria Math" w:hAnsi="Cambria Math" w:cs="Times New Roman"/>
                    <w:i/>
                    <w:iCs/>
                    <w:color w:val="000000"/>
                  </w:rPr>
                </m:ctrlPr>
              </m:e>
              <m:sub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color w:val="000000"/>
          </w:rPr>
          <m:t>=</m:t>
        </m:r>
      </m:oMath>
      <w:r w:rsidR="0079231D" w:rsidRPr="004830EE">
        <w:rPr>
          <w:rFonts w:ascii="Times New Roman" w:hAnsi="Times New Roman" w:cs="Times New Roman"/>
          <w:color w:val="000000"/>
        </w:rPr>
        <w:t>0.0</w:t>
      </w:r>
      <w:r w:rsidR="00BC3EBE" w:rsidRPr="004830EE">
        <w:rPr>
          <w:rFonts w:ascii="Times New Roman" w:hAnsi="Times New Roman" w:cs="Times New Roman"/>
          <w:color w:val="000000"/>
        </w:rPr>
        <w:t>13</w:t>
      </w:r>
      <w:r w:rsidRPr="004830EE">
        <w:rPr>
          <w:rFonts w:ascii="Times New Roman" w:hAnsi="Times New Roman" w:cs="Times New Roman"/>
          <w:color w:val="000000"/>
        </w:rPr>
        <w:t xml:space="preserve"> </w:t>
      </w:r>
    </w:p>
    <w:p w14:paraId="03762AA1" w14:textId="0C041E5E" w:rsidR="00A6076C" w:rsidRPr="004830EE" w:rsidRDefault="00A6076C" w:rsidP="00362E37">
      <w:pPr>
        <w:spacing w:line="360" w:lineRule="auto"/>
        <w:ind w:firstLine="420"/>
        <w:jc w:val="left"/>
        <w:rPr>
          <w:color w:val="000000"/>
          <w:spacing w:val="6"/>
          <w:sz w:val="24"/>
        </w:rPr>
      </w:pPr>
      <w:r w:rsidRPr="004830EE">
        <w:rPr>
          <w:color w:val="000000"/>
          <w:sz w:val="24"/>
        </w:rPr>
        <w:t>标准不确定度分量</w:t>
      </w:r>
      <w:r w:rsidRPr="004830EE">
        <w:rPr>
          <w:color w:val="000000"/>
          <w:sz w:val="24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pacing w:val="6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6"/>
                <w:sz w:val="24"/>
              </w:rPr>
              <m:t>”</m:t>
            </m:r>
            <m:r>
              <w:rPr>
                <w:rFonts w:ascii="Cambria Math" w:hAnsi="Cambria Math"/>
                <w:color w:val="000000"/>
                <w:spacing w:val="6"/>
                <w:sz w:val="24"/>
              </w:rPr>
              <m:t>rel</m:t>
            </m:r>
          </m:sub>
        </m:sSub>
        <m:r>
          <w:rPr>
            <w:rFonts w:ascii="Cambria Math" w:hAnsi="Cambria Math"/>
            <w:color w:val="000000"/>
            <w:spacing w:val="6"/>
            <w:sz w:val="24"/>
          </w:rPr>
          <m:t xml:space="preserve">”  </m:t>
        </m:r>
        <m:d>
          <m:d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k</m:t>
                </m: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e>
        </m:d>
        <m:r>
          <w:rPr>
            <w:rFonts w:ascii="Cambria Math" w:hAnsi="Cambria Math"/>
            <w:color w:val="000000"/>
            <w:spacing w:val="6"/>
            <w:sz w:val="24"/>
          </w:rPr>
          <m:t>=</m:t>
        </m:r>
        <m:r>
          <w:rPr>
            <w:rFonts w:ascii="Cambria Math" w:hAnsi="Cambria Math"/>
            <w:color w:val="000000"/>
            <w:sz w:val="24"/>
          </w:rPr>
          <m:t>s</m:t>
        </m:r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kern w:val="0"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</m:e>
            </m:acc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 xml:space="preserve"> </m:t>
            </m:r>
          </m:e>
        </m:d>
        <m:r>
          <w:rPr>
            <w:rFonts w:ascii="Cambria Math" w:hAnsi="Cambria Math"/>
            <w:color w:val="000000"/>
            <w:spacing w:val="6"/>
            <w:sz w:val="24"/>
          </w:rPr>
          <m:t>=</m:t>
        </m:r>
      </m:oMath>
      <w:r w:rsidR="008D207B" w:rsidRPr="004830EE">
        <w:rPr>
          <w:color w:val="000000"/>
          <w:spacing w:val="6"/>
          <w:sz w:val="24"/>
        </w:rPr>
        <w:t xml:space="preserve"> 0.013=1.3%</w:t>
      </w:r>
    </w:p>
    <w:p w14:paraId="3862E547" w14:textId="79616BA2" w:rsidR="00A6076C" w:rsidRPr="004830EE" w:rsidRDefault="00DF0DB0" w:rsidP="00362E37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</w:rPr>
        <w:t>D</w:t>
      </w:r>
      <w:r w:rsidR="00362E37" w:rsidRPr="004830EE">
        <w:rPr>
          <w:rFonts w:ascii="Times New Roman" w:hAnsi="Times New Roman" w:cs="Times New Roman"/>
          <w:color w:val="000000"/>
        </w:rPr>
        <w:t>.3.2</w:t>
      </w:r>
      <w:r w:rsidR="00923F9A" w:rsidRPr="004830EE">
        <w:rPr>
          <w:rFonts w:ascii="Times New Roman" w:hAnsi="Times New Roman" w:cs="Times New Roman"/>
          <w:color w:val="000000"/>
        </w:rPr>
        <w:t xml:space="preserve"> </w:t>
      </w:r>
      <w:r w:rsidR="00923F9A" w:rsidRPr="004830EE">
        <w:rPr>
          <w:rFonts w:ascii="Times New Roman" w:hAnsi="Times New Roman" w:cs="Times New Roman"/>
          <w:color w:val="000000"/>
        </w:rPr>
        <w:t>探测器定位偏差引入的不确定度分量</w:t>
      </w:r>
      <w:proofErr w:type="spellStart"/>
      <w:r w:rsidR="00923F9A" w:rsidRPr="004830EE">
        <w:rPr>
          <w:rFonts w:ascii="Times New Roman" w:hAnsi="Times New Roman" w:cs="Times New Roman"/>
          <w:i/>
          <w:iCs/>
          <w:color w:val="000000"/>
        </w:rPr>
        <w:t>u</w:t>
      </w:r>
      <w:r w:rsidR="00923F9A" w:rsidRPr="004830EE">
        <w:rPr>
          <w:rFonts w:ascii="Times New Roman" w:hAnsi="Times New Roman" w:cs="Times New Roman"/>
          <w:color w:val="000000"/>
          <w:vertAlign w:val="subscript"/>
        </w:rPr>
        <w:t>rel</w:t>
      </w:r>
      <w:proofErr w:type="spellEnd"/>
      <w:r w:rsidR="00923F9A" w:rsidRPr="004830EE">
        <w:rPr>
          <w:rFonts w:ascii="Times New Roman" w:hAnsi="Times New Roman" w:cs="Times New Roman"/>
          <w:color w:val="000000"/>
        </w:rPr>
        <w:t xml:space="preserve"> (</w:t>
      </w:r>
      <w:r w:rsidR="00923F9A" w:rsidRPr="004830EE">
        <w:rPr>
          <w:rFonts w:ascii="Times New Roman" w:hAnsi="Times New Roman" w:cs="Times New Roman"/>
          <w:i/>
          <w:iCs/>
          <w:color w:val="000000"/>
        </w:rPr>
        <w:t>k</w:t>
      </w:r>
      <w:r w:rsidR="00923F9A" w:rsidRPr="004830EE">
        <w:rPr>
          <w:rFonts w:ascii="Times New Roman" w:hAnsi="Times New Roman" w:cs="Times New Roman"/>
          <w:color w:val="000000"/>
          <w:vertAlign w:val="subscript"/>
        </w:rPr>
        <w:t>2</w:t>
      </w:r>
      <w:r w:rsidR="00923F9A" w:rsidRPr="004830EE">
        <w:rPr>
          <w:rFonts w:ascii="Times New Roman" w:hAnsi="Times New Roman" w:cs="Times New Roman"/>
          <w:color w:val="000000"/>
        </w:rPr>
        <w:t>)</w:t>
      </w:r>
    </w:p>
    <w:p w14:paraId="3C3FD06A" w14:textId="15BD87B7" w:rsidR="004065A6" w:rsidRPr="004830EE" w:rsidRDefault="0058272F">
      <w:pPr>
        <w:pStyle w:val="af2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>由于探测器定位不准引入的不确定度分量，根据经验其定位偏差可控制在</w:t>
      </w:r>
      <w:r w:rsidRPr="004830EE">
        <w:rPr>
          <w:rFonts w:ascii="Times New Roman" w:hAnsi="Times New Roman" w:cs="Times New Roman"/>
          <w:color w:val="000000"/>
        </w:rPr>
        <w:t xml:space="preserve">±0.1cm, </w:t>
      </w:r>
      <w:r w:rsidRPr="004830EE">
        <w:rPr>
          <w:rFonts w:ascii="Times New Roman" w:hAnsi="Times New Roman" w:cs="Times New Roman"/>
          <w:color w:val="000000"/>
        </w:rPr>
        <w:t>其范围内读数的变化不会超过</w:t>
      </w:r>
      <w:r w:rsidRPr="004830EE">
        <w:rPr>
          <w:rFonts w:ascii="Times New Roman" w:hAnsi="Times New Roman" w:cs="Times New Roman"/>
          <w:color w:val="000000"/>
        </w:rPr>
        <w:t>1.0%</w:t>
      </w:r>
      <w:r w:rsidR="00D15BFC" w:rsidRPr="004830EE">
        <w:rPr>
          <w:rFonts w:ascii="Times New Roman" w:hAnsi="Times New Roman" w:cs="Times New Roman"/>
          <w:color w:val="000000"/>
        </w:rPr>
        <w:t>，</w:t>
      </w:r>
      <w:r w:rsidRPr="004830EE">
        <w:rPr>
          <w:rFonts w:ascii="Times New Roman" w:hAnsi="Times New Roman" w:cs="Times New Roman"/>
          <w:color w:val="000000"/>
        </w:rPr>
        <w:t>其标准不确定度为</w:t>
      </w:r>
      <w:r w:rsidR="00D15BFC" w:rsidRPr="004830EE">
        <w:rPr>
          <w:rFonts w:ascii="Times New Roman" w:hAnsi="Times New Roman" w:cs="Times New Roman"/>
          <w:color w:val="000000"/>
        </w:rPr>
        <w:t>：</w:t>
      </w:r>
    </w:p>
    <w:p w14:paraId="245490A0" w14:textId="1EE122B4" w:rsidR="00D15BFC" w:rsidRPr="004830EE" w:rsidRDefault="00D15BFC">
      <w:pPr>
        <w:pStyle w:val="af2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000000"/>
          <w:spacing w:val="6"/>
        </w:rPr>
      </w:pPr>
      <w:r w:rsidRPr="004830EE">
        <w:rPr>
          <w:rFonts w:ascii="Times New Roman" w:hAnsi="Times New Roman" w:cs="Times New Roman"/>
        </w:rPr>
        <w:t>取均匀分布，则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pacing w:val="6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pacing w:val="6"/>
              </w:rPr>
              <m:t>”</m:t>
            </m:r>
            <m:r>
              <w:rPr>
                <w:rFonts w:ascii="Cambria Math" w:hAnsi="Cambria Math" w:cs="Times New Roman"/>
                <w:color w:val="000000"/>
                <w:spacing w:val="6"/>
              </w:rPr>
              <m:t>rel</m:t>
            </m:r>
          </m:sub>
        </m:sSub>
        <m:r>
          <w:rPr>
            <w:rFonts w:ascii="Cambria Math" w:hAnsi="Cambria Math" w:cs="Times New Roman"/>
            <w:color w:val="000000"/>
            <w:spacing w:val="6"/>
          </w:rPr>
          <m:t>”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pacing w:val="6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pacing w:val="6"/>
              </w:rPr>
              <m:t>1.0%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  <w:color w:val="000000"/>
            <w:spacing w:val="6"/>
          </w:rPr>
          <m:t>=</m:t>
        </m:r>
      </m:oMath>
      <w:r w:rsidR="00474ECF" w:rsidRPr="004830EE">
        <w:rPr>
          <w:rFonts w:ascii="Times New Roman" w:hAnsi="Times New Roman" w:cs="Times New Roman"/>
          <w:color w:val="000000"/>
          <w:spacing w:val="6"/>
        </w:rPr>
        <w:t xml:space="preserve"> 0.6%</w:t>
      </w:r>
    </w:p>
    <w:p w14:paraId="6C00A732" w14:textId="6F11DCFB" w:rsidR="00275251" w:rsidRPr="004830EE" w:rsidRDefault="00DF0DB0" w:rsidP="00275251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4830EE">
        <w:rPr>
          <w:rFonts w:ascii="Times New Roman" w:hAnsi="Times New Roman" w:cs="Times New Roman"/>
        </w:rPr>
        <w:t>D</w:t>
      </w:r>
      <w:r w:rsidR="00275251" w:rsidRPr="004830EE">
        <w:rPr>
          <w:rFonts w:ascii="Times New Roman" w:hAnsi="Times New Roman" w:cs="Times New Roman"/>
        </w:rPr>
        <w:t xml:space="preserve">.3.3 </w:t>
      </w:r>
      <w:r w:rsidR="00275251" w:rsidRPr="004830EE">
        <w:rPr>
          <w:rFonts w:ascii="Times New Roman" w:hAnsi="Times New Roman" w:cs="Times New Roman"/>
        </w:rPr>
        <w:t>剂量仪校准因子给出的不确定度分量</w:t>
      </w:r>
      <w:proofErr w:type="spellStart"/>
      <w:r w:rsidR="00275251" w:rsidRPr="004830EE">
        <w:rPr>
          <w:rFonts w:ascii="Times New Roman" w:hAnsi="Times New Roman" w:cs="Times New Roman"/>
          <w:i/>
          <w:iCs/>
        </w:rPr>
        <w:t>u</w:t>
      </w:r>
      <w:r w:rsidR="00275251" w:rsidRPr="004830EE">
        <w:rPr>
          <w:rFonts w:ascii="Times New Roman" w:hAnsi="Times New Roman" w:cs="Times New Roman"/>
          <w:vertAlign w:val="subscript"/>
        </w:rPr>
        <w:t>rel</w:t>
      </w:r>
      <w:proofErr w:type="spellEnd"/>
      <w:r w:rsidR="00275251" w:rsidRPr="004830EE">
        <w:rPr>
          <w:rFonts w:ascii="Times New Roman" w:hAnsi="Times New Roman" w:cs="Times New Roman"/>
        </w:rPr>
        <w:t xml:space="preserve"> (</w:t>
      </w:r>
      <w:r w:rsidR="00275251" w:rsidRPr="004830EE">
        <w:rPr>
          <w:rFonts w:ascii="Times New Roman" w:hAnsi="Times New Roman" w:cs="Times New Roman"/>
          <w:i/>
          <w:iCs/>
        </w:rPr>
        <w:t>N</w:t>
      </w:r>
      <w:r w:rsidR="00275251" w:rsidRPr="004830EE">
        <w:rPr>
          <w:rFonts w:ascii="Times New Roman" w:hAnsi="Times New Roman" w:cs="Times New Roman"/>
        </w:rPr>
        <w:t>)</w:t>
      </w:r>
    </w:p>
    <w:p w14:paraId="01EB81D8" w14:textId="6E20799E" w:rsidR="008D207B" w:rsidRPr="004830EE" w:rsidRDefault="008D207B" w:rsidP="008D207B">
      <w:pPr>
        <w:pStyle w:val="af2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</w:rPr>
      </w:pPr>
      <w:r w:rsidRPr="004830EE">
        <w:rPr>
          <w:rFonts w:ascii="Times New Roman" w:hAnsi="Times New Roman" w:cs="Times New Roman"/>
        </w:rPr>
        <w:t>根据校准证书，剂量仪的校准因子的扩展不确定度为</w:t>
      </w:r>
      <w:r w:rsidRPr="004830EE">
        <w:rPr>
          <w:rFonts w:ascii="Times New Roman" w:hAnsi="Times New Roman" w:cs="Times New Roman"/>
        </w:rPr>
        <w:t>3.2%</w:t>
      </w:r>
      <w:r w:rsidRPr="004830EE">
        <w:rPr>
          <w:rFonts w:ascii="Times New Roman" w:hAnsi="Times New Roman" w:cs="Times New Roman"/>
        </w:rPr>
        <w:t>，包含因子</w:t>
      </w:r>
      <w:r w:rsidRPr="004830EE">
        <w:rPr>
          <w:rFonts w:ascii="Times New Roman" w:hAnsi="Times New Roman" w:cs="Times New Roman"/>
          <w:i/>
          <w:iCs/>
        </w:rPr>
        <w:t>k</w:t>
      </w:r>
      <w:r w:rsidRPr="004830EE">
        <w:rPr>
          <w:rFonts w:ascii="Times New Roman" w:hAnsi="Times New Roman" w:cs="Times New Roman"/>
        </w:rPr>
        <w:t>=2</w:t>
      </w:r>
      <w:r w:rsidRPr="004830EE">
        <w:rPr>
          <w:rFonts w:ascii="Times New Roman" w:hAnsi="Times New Roman" w:cs="Times New Roman"/>
        </w:rPr>
        <w:t>，所以校准因子引入的标准不确定度分量为</w:t>
      </w:r>
      <w:r w:rsidRPr="004830EE">
        <w:rPr>
          <w:rFonts w:ascii="Times New Roman" w:hAnsi="Times New Roman" w:cs="Times New Roman"/>
        </w:rPr>
        <w:t>:</w:t>
      </w:r>
    </w:p>
    <w:p w14:paraId="3C3FD06B" w14:textId="4875D7B2" w:rsidR="004065A6" w:rsidRPr="004830EE" w:rsidRDefault="00000000" w:rsidP="008D207B">
      <w:pPr>
        <w:pStyle w:val="af2"/>
        <w:spacing w:before="0" w:beforeAutospacing="0" w:after="0" w:afterAutospacing="0" w:line="360" w:lineRule="auto"/>
        <w:ind w:firstLine="420"/>
        <w:jc w:val="center"/>
        <w:rPr>
          <w:rFonts w:ascii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pacing w:val="6"/>
              </w:rPr>
              <m:t>u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color w:val="000000"/>
                <w:spacing w:val="6"/>
              </w:rPr>
              <m:t>rel</m:t>
            </m:r>
          </m:sub>
        </m:sSub>
        <m:d>
          <m:d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pacing w:val="6"/>
              </w:rPr>
              <m:t>N</m:t>
            </m:r>
          </m:e>
        </m:d>
        <m:r>
          <w:rPr>
            <w:rFonts w:ascii="Cambria Math" w:hAnsi="Cambria Math" w:cs="Times New Roman"/>
            <w:color w:val="000000"/>
            <w:spacing w:val="6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pacing w:val="6"/>
              </w:rPr>
              <m:t>3.2%</m:t>
            </m:r>
          </m:num>
          <m:den>
            <m:r>
              <w:rPr>
                <w:rFonts w:ascii="Cambria Math" w:hAnsi="Cambria Math" w:cs="Times New Roman"/>
                <w:color w:val="000000"/>
                <w:spacing w:val="6"/>
              </w:rPr>
              <m:t>2</m:t>
            </m:r>
          </m:den>
        </m:f>
        <m:r>
          <w:rPr>
            <w:rFonts w:ascii="Cambria Math" w:hAnsi="Cambria Math" w:cs="Times New Roman"/>
            <w:color w:val="000000"/>
            <w:spacing w:val="6"/>
          </w:rPr>
          <m:t>=</m:t>
        </m:r>
      </m:oMath>
      <w:r w:rsidR="008D207B" w:rsidRPr="004830EE">
        <w:rPr>
          <w:rFonts w:ascii="Times New Roman" w:hAnsi="Times New Roman" w:cs="Times New Roman"/>
          <w:color w:val="000000"/>
          <w:spacing w:val="6"/>
        </w:rPr>
        <w:t xml:space="preserve"> </w:t>
      </w:r>
      <w:r w:rsidR="003B795A" w:rsidRPr="004830EE">
        <w:rPr>
          <w:rFonts w:ascii="Times New Roman" w:hAnsi="Times New Roman" w:cs="Times New Roman"/>
          <w:color w:val="000000"/>
          <w:spacing w:val="6"/>
        </w:rPr>
        <w:t>1.6</w:t>
      </w:r>
      <w:r w:rsidR="008D207B" w:rsidRPr="004830EE">
        <w:rPr>
          <w:rFonts w:ascii="Times New Roman" w:hAnsi="Times New Roman" w:cs="Times New Roman"/>
          <w:color w:val="000000"/>
          <w:spacing w:val="6"/>
        </w:rPr>
        <w:t>%</w:t>
      </w:r>
    </w:p>
    <w:p w14:paraId="3C3FD06C" w14:textId="52FC2A7C" w:rsidR="004065A6" w:rsidRPr="004830EE" w:rsidRDefault="00DF0DB0" w:rsidP="003B795A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</w:rPr>
        <w:t>D</w:t>
      </w:r>
      <w:r w:rsidR="003B795A" w:rsidRPr="004830EE">
        <w:rPr>
          <w:rFonts w:ascii="Times New Roman" w:hAnsi="Times New Roman" w:cs="Times New Roman"/>
        </w:rPr>
        <w:t>.3.4</w:t>
      </w:r>
      <w:r w:rsidR="00F875FB" w:rsidRPr="004830EE">
        <w:rPr>
          <w:rFonts w:ascii="Times New Roman" w:hAnsi="Times New Roman" w:cs="Times New Roman"/>
        </w:rPr>
        <w:t xml:space="preserve"> </w:t>
      </w:r>
      <w:r w:rsidR="00F875FB" w:rsidRPr="004830EE">
        <w:rPr>
          <w:rFonts w:ascii="Times New Roman" w:hAnsi="Times New Roman" w:cs="Times New Roman"/>
          <w:color w:val="000000"/>
        </w:rPr>
        <w:t>温度与气压引入的不确定度分量</w:t>
      </w:r>
      <w:proofErr w:type="spellStart"/>
      <w:r w:rsidR="00F875FB" w:rsidRPr="004830EE">
        <w:rPr>
          <w:rFonts w:ascii="Times New Roman" w:hAnsi="Times New Roman" w:cs="Times New Roman"/>
          <w:i/>
          <w:iCs/>
          <w:color w:val="000000"/>
        </w:rPr>
        <w:t>u</w:t>
      </w:r>
      <w:r w:rsidR="00F875FB" w:rsidRPr="004830EE">
        <w:rPr>
          <w:rFonts w:ascii="Times New Roman" w:hAnsi="Times New Roman" w:cs="Times New Roman"/>
          <w:color w:val="000000"/>
          <w:vertAlign w:val="subscript"/>
        </w:rPr>
        <w:t>rel</w:t>
      </w:r>
      <w:proofErr w:type="spellEnd"/>
      <w:r w:rsidR="00F875FB" w:rsidRPr="004830EE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F875FB" w:rsidRPr="004830EE">
        <w:rPr>
          <w:rFonts w:ascii="Times New Roman" w:hAnsi="Times New Roman" w:cs="Times New Roman"/>
          <w:i/>
          <w:iCs/>
          <w:color w:val="000000"/>
        </w:rPr>
        <w:t>k</w:t>
      </w:r>
      <w:r w:rsidR="00F875FB" w:rsidRPr="004830EE">
        <w:rPr>
          <w:rFonts w:ascii="Times New Roman" w:hAnsi="Times New Roman" w:cs="Times New Roman"/>
          <w:color w:val="000000"/>
          <w:vertAlign w:val="subscript"/>
        </w:rPr>
        <w:t>TP</w:t>
      </w:r>
      <w:proofErr w:type="spellEnd"/>
      <w:r w:rsidR="00F875FB" w:rsidRPr="004830EE">
        <w:rPr>
          <w:rFonts w:ascii="Times New Roman" w:hAnsi="Times New Roman" w:cs="Times New Roman"/>
          <w:color w:val="000000"/>
        </w:rPr>
        <w:t>)</w:t>
      </w:r>
    </w:p>
    <w:p w14:paraId="4070C2D9" w14:textId="17FEB7D2" w:rsidR="00F875FB" w:rsidRPr="004830EE" w:rsidRDefault="00F875FB" w:rsidP="00F875FB">
      <w:pPr>
        <w:pStyle w:val="af2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>所用的剂量</w:t>
      </w:r>
      <w:proofErr w:type="gramStart"/>
      <w:r w:rsidRPr="004830EE">
        <w:rPr>
          <w:rFonts w:ascii="Times New Roman" w:hAnsi="Times New Roman" w:cs="Times New Roman"/>
          <w:color w:val="000000"/>
        </w:rPr>
        <w:t>仪如果</w:t>
      </w:r>
      <w:proofErr w:type="gramEnd"/>
      <w:r w:rsidRPr="004830EE">
        <w:rPr>
          <w:rFonts w:ascii="Times New Roman" w:hAnsi="Times New Roman" w:cs="Times New Roman"/>
          <w:color w:val="000000"/>
        </w:rPr>
        <w:t>是空腔电离室，其电离电流与测量时的温度与气压有关，其影响</w:t>
      </w:r>
      <w:r w:rsidRPr="004830EE">
        <w:rPr>
          <w:rFonts w:ascii="Times New Roman" w:hAnsi="Times New Roman" w:cs="Times New Roman"/>
          <w:color w:val="000000"/>
        </w:rPr>
        <w:t xml:space="preserve"> </w:t>
      </w:r>
      <w:r w:rsidRPr="004830EE">
        <w:rPr>
          <w:rFonts w:ascii="Times New Roman" w:hAnsi="Times New Roman" w:cs="Times New Roman"/>
          <w:color w:val="000000"/>
        </w:rPr>
        <w:t>量最大在</w:t>
      </w:r>
      <w:r w:rsidRPr="004830EE">
        <w:rPr>
          <w:rFonts w:ascii="Times New Roman" w:hAnsi="Times New Roman" w:cs="Times New Roman"/>
          <w:color w:val="000000"/>
        </w:rPr>
        <w:t>0.3%</w:t>
      </w:r>
      <w:r w:rsidRPr="004830EE">
        <w:rPr>
          <w:rFonts w:ascii="Times New Roman" w:hAnsi="Times New Roman" w:cs="Times New Roman"/>
          <w:color w:val="000000"/>
        </w:rPr>
        <w:t>，用</w:t>
      </w:r>
      <w:r w:rsidRPr="004830EE">
        <w:rPr>
          <w:rFonts w:ascii="Times New Roman" w:hAnsi="Times New Roman" w:cs="Times New Roman"/>
          <w:color w:val="000000"/>
        </w:rPr>
        <w:t>B</w:t>
      </w:r>
      <w:r w:rsidRPr="004830EE">
        <w:rPr>
          <w:rFonts w:ascii="Times New Roman" w:hAnsi="Times New Roman" w:cs="Times New Roman"/>
          <w:color w:val="000000"/>
        </w:rPr>
        <w:t>类评定，假定为均匀分布，则：</w:t>
      </w:r>
    </w:p>
    <w:p w14:paraId="3C3FD06D" w14:textId="78F48B66" w:rsidR="004065A6" w:rsidRPr="004830EE" w:rsidRDefault="00000000" w:rsidP="00F875FB">
      <w:pPr>
        <w:tabs>
          <w:tab w:val="center" w:pos="4620"/>
          <w:tab w:val="right" w:pos="8301"/>
        </w:tabs>
        <w:spacing w:line="360" w:lineRule="auto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pacing w:val="6"/>
                <w:sz w:val="24"/>
              </w:rPr>
              <m:t>u</m:t>
            </m:r>
          </m:e>
          <m:sub>
            <m:r>
              <m:rPr>
                <m:nor/>
              </m:rPr>
              <w:rPr>
                <w:rFonts w:ascii="Cambria Math" w:hAnsi="Cambria Math"/>
                <w:color w:val="000000"/>
                <w:spacing w:val="6"/>
                <w:sz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k</m:t>
                </m: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TP</m:t>
                </m:r>
              </m:sub>
            </m:sSub>
          </m:e>
        </m:d>
        <m:r>
          <w:rPr>
            <w:rFonts w:ascii="Cambria Math" w:hAnsi="Cambria Math"/>
            <w:color w:val="000000"/>
            <w:spacing w:val="6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pacing w:val="6"/>
                <w:kern w:val="0"/>
                <w:sz w:val="24"/>
              </w:rPr>
            </m:ctrlPr>
          </m:fPr>
          <m:num>
            <m:r>
              <w:rPr>
                <w:rFonts w:ascii="Cambria Math" w:hAnsi="Cambria Math"/>
                <w:color w:val="000000"/>
                <w:spacing w:val="6"/>
                <w:sz w:val="24"/>
              </w:rPr>
              <m:t>0.3%</m:t>
            </m: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deg>
              <m:e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3</m:t>
                </m:r>
              </m:e>
            </m:rad>
          </m:den>
        </m:f>
        <m:r>
          <w:rPr>
            <w:rFonts w:ascii="Cambria Math" w:hAnsi="Cambria Math"/>
            <w:color w:val="000000"/>
            <w:spacing w:val="6"/>
            <w:sz w:val="24"/>
          </w:rPr>
          <m:t>=</m:t>
        </m:r>
      </m:oMath>
      <w:r w:rsidR="00F875FB" w:rsidRPr="004830EE">
        <w:rPr>
          <w:color w:val="000000"/>
          <w:spacing w:val="6"/>
          <w:sz w:val="24"/>
        </w:rPr>
        <w:t xml:space="preserve"> 0.2%</w:t>
      </w:r>
    </w:p>
    <w:p w14:paraId="3C3FD06E" w14:textId="04952320" w:rsidR="004065A6" w:rsidRPr="004830EE" w:rsidRDefault="00DF0DB0" w:rsidP="00F875FB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</w:rPr>
        <w:t>D</w:t>
      </w:r>
      <w:r w:rsidR="00F875FB" w:rsidRPr="004830EE">
        <w:rPr>
          <w:rFonts w:ascii="Times New Roman" w:hAnsi="Times New Roman" w:cs="Times New Roman"/>
        </w:rPr>
        <w:t xml:space="preserve">.3.5 </w:t>
      </w:r>
      <w:r w:rsidR="00F875FB" w:rsidRPr="004830EE">
        <w:rPr>
          <w:rFonts w:ascii="Times New Roman" w:hAnsi="Times New Roman" w:cs="Times New Roman"/>
          <w:color w:val="000000"/>
        </w:rPr>
        <w:t>标准不确定度分量</w:t>
      </w:r>
    </w:p>
    <w:p w14:paraId="6B768243" w14:textId="271835F1" w:rsidR="00F875FB" w:rsidRPr="004830EE" w:rsidRDefault="00F875FB" w:rsidP="00F875FB">
      <w:pPr>
        <w:pStyle w:val="af2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4830EE">
        <w:rPr>
          <w:rFonts w:ascii="Times New Roman" w:hAnsi="Times New Roman" w:cs="Times New Roman"/>
          <w:color w:val="000000"/>
        </w:rPr>
        <w:tab/>
      </w:r>
      <w:r w:rsidRPr="004830EE">
        <w:rPr>
          <w:rFonts w:ascii="Times New Roman" w:hAnsi="Times New Roman" w:cs="Times New Roman"/>
          <w:color w:val="000000"/>
        </w:rPr>
        <w:t>见表</w:t>
      </w:r>
      <w:r w:rsidRPr="004830EE">
        <w:rPr>
          <w:rFonts w:ascii="Times New Roman" w:hAnsi="Times New Roman" w:cs="Times New Roman"/>
          <w:color w:val="000000"/>
        </w:rPr>
        <w:t>F.1</w:t>
      </w:r>
    </w:p>
    <w:p w14:paraId="15B36453" w14:textId="25677720" w:rsidR="00BA401E" w:rsidRPr="004830EE" w:rsidRDefault="00BA401E" w:rsidP="003D1ED0">
      <w:pPr>
        <w:pStyle w:val="a3"/>
        <w:keepNext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4830EE">
        <w:rPr>
          <w:rFonts w:ascii="Times New Roman" w:eastAsia="宋体" w:hAnsi="Times New Roman" w:cs="Times New Roman"/>
          <w:sz w:val="21"/>
          <w:szCs w:val="21"/>
        </w:rPr>
        <w:t>表</w:t>
      </w:r>
      <w:r w:rsidRPr="004830EE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="00DF0DB0" w:rsidRPr="004830EE">
        <w:rPr>
          <w:rFonts w:ascii="Times New Roman" w:eastAsia="宋体" w:hAnsi="Times New Roman" w:cs="Times New Roman"/>
          <w:color w:val="000000"/>
          <w:sz w:val="21"/>
          <w:szCs w:val="21"/>
        </w:rPr>
        <w:t>D</w:t>
      </w:r>
      <w:r w:rsidRPr="004830EE">
        <w:rPr>
          <w:rFonts w:ascii="Times New Roman" w:eastAsia="宋体" w:hAnsi="Times New Roman" w:cs="Times New Roman"/>
          <w:color w:val="000000"/>
          <w:sz w:val="21"/>
          <w:szCs w:val="21"/>
        </w:rPr>
        <w:t xml:space="preserve">.1 </w:t>
      </w:r>
      <w:r w:rsidRPr="004830EE">
        <w:rPr>
          <w:rFonts w:ascii="Times New Roman" w:eastAsia="宋体" w:hAnsi="Times New Roman" w:cs="Times New Roman"/>
          <w:color w:val="000000"/>
          <w:sz w:val="21"/>
          <w:szCs w:val="21"/>
        </w:rPr>
        <w:t>标准不确定度分量</w:t>
      </w:r>
    </w:p>
    <w:tbl>
      <w:tblPr>
        <w:tblStyle w:val="af6"/>
        <w:tblpPr w:leftFromText="180" w:rightFromText="180" w:vertAnchor="text" w:horzAnchor="margin" w:tblpXSpec="center" w:tblpY="202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2487B" w:rsidRPr="004830EE" w14:paraId="18917BDC" w14:textId="77777777" w:rsidTr="00BA401E">
        <w:tc>
          <w:tcPr>
            <w:tcW w:w="3020" w:type="dxa"/>
          </w:tcPr>
          <w:p w14:paraId="4D3C76D2" w14:textId="08D89ED0" w:rsidR="00B2487B" w:rsidRPr="004830EE" w:rsidRDefault="00B2487B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t>不确定度分量</w:t>
            </w:r>
          </w:p>
        </w:tc>
        <w:tc>
          <w:tcPr>
            <w:tcW w:w="3020" w:type="dxa"/>
          </w:tcPr>
          <w:p w14:paraId="23A74602" w14:textId="4CB740D8" w:rsidR="00B2487B" w:rsidRPr="004830EE" w:rsidRDefault="00362F8F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t>不确定度来源</w:t>
            </w:r>
          </w:p>
        </w:tc>
        <w:tc>
          <w:tcPr>
            <w:tcW w:w="3020" w:type="dxa"/>
          </w:tcPr>
          <w:p w14:paraId="63358DE5" w14:textId="272B0E4B" w:rsidR="00B2487B" w:rsidRPr="004830EE" w:rsidRDefault="00B2487B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t>不</w:t>
            </w:r>
            <w:r w:rsidR="00362F8F" w:rsidRPr="004830EE">
              <w:t>确定度分量值</w:t>
            </w:r>
          </w:p>
        </w:tc>
      </w:tr>
      <w:tr w:rsidR="00BA401E" w:rsidRPr="004830EE" w14:paraId="2F11B892" w14:textId="77777777" w:rsidTr="00BA401E">
        <w:tc>
          <w:tcPr>
            <w:tcW w:w="3020" w:type="dxa"/>
          </w:tcPr>
          <w:p w14:paraId="20496F74" w14:textId="4069F3F4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proofErr w:type="spellStart"/>
            <w:r w:rsidRPr="004830EE">
              <w:rPr>
                <w:i/>
                <w:iCs/>
                <w:color w:val="000000"/>
              </w:rPr>
              <w:t>u</w:t>
            </w:r>
            <w:r w:rsidRPr="004830EE">
              <w:rPr>
                <w:color w:val="000000"/>
                <w:vertAlign w:val="subscript"/>
              </w:rPr>
              <w:t>rel</w:t>
            </w:r>
            <w:proofErr w:type="spellEnd"/>
            <w:r w:rsidRPr="004830EE">
              <w:rPr>
                <w:color w:val="000000"/>
                <w:vertAlign w:val="subscript"/>
              </w:rPr>
              <w:t xml:space="preserve"> </w:t>
            </w:r>
            <w:r w:rsidRPr="004830EE">
              <w:rPr>
                <w:color w:val="000000"/>
              </w:rPr>
              <w:t>(</w:t>
            </w:r>
            <w:r w:rsidRPr="004830EE">
              <w:rPr>
                <w:i/>
                <w:iCs/>
                <w:color w:val="000000"/>
              </w:rPr>
              <w:t>k</w:t>
            </w:r>
            <w:r w:rsidRPr="004830EE">
              <w:rPr>
                <w:color w:val="000000"/>
                <w:vertAlign w:val="subscript"/>
              </w:rPr>
              <w:t>1</w:t>
            </w:r>
            <w:r w:rsidRPr="004830EE">
              <w:rPr>
                <w:color w:val="000000"/>
              </w:rPr>
              <w:t>)</w:t>
            </w:r>
          </w:p>
        </w:tc>
        <w:tc>
          <w:tcPr>
            <w:tcW w:w="3020" w:type="dxa"/>
          </w:tcPr>
          <w:p w14:paraId="3C458863" w14:textId="6C1D8153" w:rsidR="00BA401E" w:rsidRPr="00CC56CE" w:rsidRDefault="00362F8F" w:rsidP="003D1ED0">
            <w:pPr>
              <w:spacing w:line="360" w:lineRule="auto"/>
              <w:jc w:val="center"/>
              <w:rPr>
                <w:szCs w:val="21"/>
              </w:rPr>
            </w:pPr>
            <w:r w:rsidRPr="00CC56CE">
              <w:rPr>
                <w:szCs w:val="21"/>
              </w:rPr>
              <w:t>测量重复性</w:t>
            </w:r>
          </w:p>
        </w:tc>
        <w:tc>
          <w:tcPr>
            <w:tcW w:w="3020" w:type="dxa"/>
          </w:tcPr>
          <w:p w14:paraId="528E103C" w14:textId="23E9C931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rPr>
                <w:sz w:val="24"/>
              </w:rPr>
              <w:t>1.3%</w:t>
            </w:r>
          </w:p>
        </w:tc>
      </w:tr>
      <w:tr w:rsidR="00BA401E" w:rsidRPr="004830EE" w14:paraId="100EE151" w14:textId="77777777" w:rsidTr="00BA401E">
        <w:tc>
          <w:tcPr>
            <w:tcW w:w="3020" w:type="dxa"/>
          </w:tcPr>
          <w:p w14:paraId="55E28CA8" w14:textId="300F1998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proofErr w:type="spellStart"/>
            <w:r w:rsidRPr="004830EE">
              <w:rPr>
                <w:i/>
                <w:iCs/>
                <w:color w:val="000000"/>
              </w:rPr>
              <w:t>u</w:t>
            </w:r>
            <w:r w:rsidRPr="004830EE">
              <w:rPr>
                <w:color w:val="000000"/>
                <w:vertAlign w:val="subscript"/>
              </w:rPr>
              <w:t>rel</w:t>
            </w:r>
            <w:proofErr w:type="spellEnd"/>
            <w:r w:rsidRPr="004830EE">
              <w:rPr>
                <w:color w:val="000000"/>
              </w:rPr>
              <w:t xml:space="preserve"> (</w:t>
            </w:r>
            <w:r w:rsidRPr="004830EE">
              <w:rPr>
                <w:i/>
                <w:iCs/>
                <w:color w:val="000000"/>
              </w:rPr>
              <w:t>k</w:t>
            </w:r>
            <w:r w:rsidRPr="004830EE">
              <w:rPr>
                <w:color w:val="000000"/>
                <w:vertAlign w:val="subscript"/>
              </w:rPr>
              <w:t>2</w:t>
            </w:r>
            <w:r w:rsidRPr="004830EE">
              <w:rPr>
                <w:color w:val="000000"/>
              </w:rPr>
              <w:t>)</w:t>
            </w:r>
          </w:p>
        </w:tc>
        <w:tc>
          <w:tcPr>
            <w:tcW w:w="3020" w:type="dxa"/>
          </w:tcPr>
          <w:p w14:paraId="6F3AFE24" w14:textId="046A745A" w:rsidR="00BA401E" w:rsidRPr="00CC56CE" w:rsidRDefault="00362F8F" w:rsidP="003D1ED0">
            <w:pPr>
              <w:spacing w:line="360" w:lineRule="auto"/>
              <w:jc w:val="center"/>
              <w:rPr>
                <w:szCs w:val="21"/>
              </w:rPr>
            </w:pPr>
            <w:r w:rsidRPr="00CC56CE">
              <w:rPr>
                <w:color w:val="000000"/>
                <w:szCs w:val="21"/>
              </w:rPr>
              <w:t>探测器定位偏差</w:t>
            </w:r>
          </w:p>
        </w:tc>
        <w:tc>
          <w:tcPr>
            <w:tcW w:w="3020" w:type="dxa"/>
          </w:tcPr>
          <w:p w14:paraId="4534A79C" w14:textId="2847A736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rPr>
                <w:color w:val="000000"/>
                <w:spacing w:val="6"/>
              </w:rPr>
              <w:t>0.6%</w:t>
            </w:r>
          </w:p>
        </w:tc>
      </w:tr>
      <w:tr w:rsidR="00BA401E" w:rsidRPr="004830EE" w14:paraId="018646FD" w14:textId="77777777" w:rsidTr="00BA401E">
        <w:tc>
          <w:tcPr>
            <w:tcW w:w="3020" w:type="dxa"/>
          </w:tcPr>
          <w:p w14:paraId="25E6AB81" w14:textId="683FC161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proofErr w:type="spellStart"/>
            <w:r w:rsidRPr="004830EE">
              <w:rPr>
                <w:i/>
                <w:iCs/>
              </w:rPr>
              <w:t>u</w:t>
            </w:r>
            <w:r w:rsidRPr="004830EE">
              <w:rPr>
                <w:vertAlign w:val="subscript"/>
              </w:rPr>
              <w:t>rel</w:t>
            </w:r>
            <w:proofErr w:type="spellEnd"/>
            <w:r w:rsidRPr="004830EE">
              <w:t xml:space="preserve"> (</w:t>
            </w:r>
            <w:r w:rsidRPr="004830EE">
              <w:rPr>
                <w:i/>
                <w:iCs/>
              </w:rPr>
              <w:t>N</w:t>
            </w:r>
            <w:r w:rsidRPr="004830EE">
              <w:t>)</w:t>
            </w:r>
          </w:p>
        </w:tc>
        <w:tc>
          <w:tcPr>
            <w:tcW w:w="3020" w:type="dxa"/>
          </w:tcPr>
          <w:p w14:paraId="1D4E4DDB" w14:textId="3D8CF327" w:rsidR="00BA401E" w:rsidRPr="00CC56CE" w:rsidRDefault="00362F8F" w:rsidP="003D1ED0">
            <w:pPr>
              <w:spacing w:line="360" w:lineRule="auto"/>
              <w:jc w:val="center"/>
              <w:rPr>
                <w:szCs w:val="21"/>
              </w:rPr>
            </w:pPr>
            <w:r w:rsidRPr="00CC56CE">
              <w:rPr>
                <w:szCs w:val="21"/>
              </w:rPr>
              <w:t>校准因子</w:t>
            </w:r>
          </w:p>
        </w:tc>
        <w:tc>
          <w:tcPr>
            <w:tcW w:w="3020" w:type="dxa"/>
          </w:tcPr>
          <w:p w14:paraId="600D83CD" w14:textId="78C2290D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rPr>
                <w:color w:val="000000"/>
                <w:spacing w:val="6"/>
              </w:rPr>
              <w:t>1.6%</w:t>
            </w:r>
          </w:p>
        </w:tc>
      </w:tr>
      <w:tr w:rsidR="00BA401E" w:rsidRPr="004830EE" w14:paraId="6E019B47" w14:textId="77777777" w:rsidTr="003D1ED0">
        <w:trPr>
          <w:trHeight w:val="60"/>
        </w:trPr>
        <w:tc>
          <w:tcPr>
            <w:tcW w:w="3020" w:type="dxa"/>
          </w:tcPr>
          <w:p w14:paraId="175E0086" w14:textId="360D425E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proofErr w:type="spellStart"/>
            <w:r w:rsidRPr="004830EE">
              <w:rPr>
                <w:i/>
                <w:iCs/>
                <w:color w:val="000000"/>
              </w:rPr>
              <w:t>u</w:t>
            </w:r>
            <w:r w:rsidRPr="004830EE">
              <w:rPr>
                <w:color w:val="000000"/>
                <w:vertAlign w:val="subscript"/>
              </w:rPr>
              <w:t>rel</w:t>
            </w:r>
            <w:proofErr w:type="spellEnd"/>
            <w:r w:rsidRPr="004830EE">
              <w:rPr>
                <w:color w:val="000000"/>
              </w:rPr>
              <w:t xml:space="preserve"> (</w:t>
            </w:r>
            <w:proofErr w:type="spellStart"/>
            <w:r w:rsidRPr="004830EE">
              <w:rPr>
                <w:i/>
                <w:iCs/>
                <w:color w:val="000000"/>
              </w:rPr>
              <w:t>k</w:t>
            </w:r>
            <w:r w:rsidRPr="004830EE">
              <w:rPr>
                <w:color w:val="000000"/>
                <w:vertAlign w:val="subscript"/>
              </w:rPr>
              <w:t>TP</w:t>
            </w:r>
            <w:proofErr w:type="spellEnd"/>
            <w:r w:rsidRPr="004830EE">
              <w:rPr>
                <w:color w:val="000000"/>
              </w:rPr>
              <w:t>)</w:t>
            </w:r>
          </w:p>
        </w:tc>
        <w:tc>
          <w:tcPr>
            <w:tcW w:w="3020" w:type="dxa"/>
          </w:tcPr>
          <w:p w14:paraId="0C46D965" w14:textId="3EEE630D" w:rsidR="00BA401E" w:rsidRPr="00CC56CE" w:rsidRDefault="003D1ED0" w:rsidP="003D1ED0">
            <w:pPr>
              <w:spacing w:line="360" w:lineRule="auto"/>
              <w:jc w:val="center"/>
              <w:rPr>
                <w:szCs w:val="21"/>
              </w:rPr>
            </w:pPr>
            <w:r w:rsidRPr="00CC56CE">
              <w:rPr>
                <w:szCs w:val="21"/>
              </w:rPr>
              <w:t>温度、气压修正因子</w:t>
            </w:r>
          </w:p>
        </w:tc>
        <w:tc>
          <w:tcPr>
            <w:tcW w:w="3020" w:type="dxa"/>
          </w:tcPr>
          <w:p w14:paraId="150EA5F6" w14:textId="00973DC8" w:rsidR="00BA401E" w:rsidRPr="004830EE" w:rsidRDefault="003D1ED0" w:rsidP="003D1ED0">
            <w:pPr>
              <w:spacing w:line="360" w:lineRule="auto"/>
              <w:jc w:val="center"/>
              <w:rPr>
                <w:sz w:val="24"/>
              </w:rPr>
            </w:pPr>
            <w:r w:rsidRPr="004830EE">
              <w:rPr>
                <w:color w:val="000000"/>
                <w:spacing w:val="6"/>
                <w:sz w:val="24"/>
              </w:rPr>
              <w:t>0.2%</w:t>
            </w:r>
          </w:p>
        </w:tc>
      </w:tr>
    </w:tbl>
    <w:p w14:paraId="3C3FD0FC" w14:textId="59F617F6" w:rsidR="004065A6" w:rsidRPr="004830EE" w:rsidRDefault="00DF0DB0">
      <w:pPr>
        <w:spacing w:line="360" w:lineRule="auto"/>
        <w:jc w:val="left"/>
        <w:rPr>
          <w:sz w:val="24"/>
        </w:rPr>
      </w:pPr>
      <w:r w:rsidRPr="004830EE">
        <w:rPr>
          <w:sz w:val="24"/>
        </w:rPr>
        <w:t>D</w:t>
      </w:r>
      <w:r w:rsidR="00A936C2" w:rsidRPr="004830EE">
        <w:rPr>
          <w:sz w:val="24"/>
        </w:rPr>
        <w:t>.</w:t>
      </w:r>
      <w:r w:rsidR="00D30667" w:rsidRPr="004830EE">
        <w:rPr>
          <w:sz w:val="24"/>
        </w:rPr>
        <w:t>4</w:t>
      </w:r>
      <w:r w:rsidR="00A936C2" w:rsidRPr="004830EE">
        <w:rPr>
          <w:sz w:val="24"/>
        </w:rPr>
        <w:t xml:space="preserve">  </w:t>
      </w:r>
      <w:r w:rsidR="00A936C2" w:rsidRPr="004830EE">
        <w:rPr>
          <w:sz w:val="24"/>
        </w:rPr>
        <w:t>合成标准不确定度</w:t>
      </w:r>
    </w:p>
    <w:p w14:paraId="3C3FD0FE" w14:textId="50D17FF0" w:rsidR="004065A6" w:rsidRPr="004830EE" w:rsidRDefault="00000000">
      <w:pPr>
        <w:pStyle w:val="af2"/>
        <w:spacing w:before="0" w:beforeAutospacing="0" w:after="0" w:afterAutospacing="0" w:line="360" w:lineRule="auto"/>
        <w:ind w:firstLine="420"/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c,rel</m:t>
            </m:r>
          </m:sub>
          <m:sup>
            <m:r>
              <w:rPr>
                <w:rFonts w:ascii="Cambria Math" w:hAnsi="Cambria Math" w:cs="Times New Roman"/>
              </w:rPr>
              <m:t>2</m:t>
            </m:r>
          </m:sup>
        </m:sSubSup>
        <m:r>
          <w:rPr>
            <w:rFonts w:ascii="Cambria Math" w:hAnsi="Cambria Math" w:cs="Times New Roman"/>
            <w:color w:val="000000"/>
            <w:spacing w:val="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pacing w:val="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pacing w:val="6"/>
                  </w:rPr>
                  <m:t>rel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color w:val="000000"/>
                        <w:spacing w:val="6"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color w:val="000000"/>
                <w:spacing w:val="6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pacing w:val="6"/>
                  </w:rPr>
                  <m:t>rel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color w:val="000000"/>
                        <w:spacing w:val="6"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color w:val="000000"/>
                <w:spacing w:val="6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pacing w:val="6"/>
                  </w:rPr>
                  <m:t>rel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</m:e>
            </m:d>
            <m:r>
              <w:rPr>
                <w:rFonts w:ascii="Cambria Math" w:hAnsi="Cambria Math" w:cs="Times New Roman"/>
                <w:color w:val="000000"/>
                <w:spacing w:val="6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pacing w:val="6"/>
                  </w:rPr>
                  <m:t>rel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pacing w:val="6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pacing w:val="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color w:val="000000"/>
                        <w:spacing w:val="6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pacing w:val="6"/>
                      </w:rPr>
                      <m:t>TP</m:t>
                    </m:r>
                  </m:sub>
                </m:sSub>
              </m:e>
            </m:d>
          </m:e>
        </m:rad>
        <m:r>
          <w:rPr>
            <w:rFonts w:ascii="Cambria Math" w:hAnsi="Cambria Math" w:cs="Times New Roman"/>
            <w:color w:val="000000"/>
            <w:spacing w:val="6"/>
          </w:rPr>
          <m:t>=</m:t>
        </m:r>
      </m:oMath>
      <w:r w:rsidR="00B53D4A" w:rsidRPr="004830EE">
        <w:rPr>
          <w:rFonts w:ascii="Times New Roman" w:hAnsi="Times New Roman" w:cs="Times New Roman"/>
          <w:color w:val="000000"/>
          <w:spacing w:val="6"/>
        </w:rPr>
        <w:t xml:space="preserve"> 2.16%</w:t>
      </w:r>
    </w:p>
    <w:p w14:paraId="3C3FD0FF" w14:textId="77777777" w:rsidR="004065A6" w:rsidRPr="004830EE" w:rsidRDefault="004065A6">
      <w:pPr>
        <w:spacing w:line="360" w:lineRule="auto"/>
        <w:jc w:val="left"/>
        <w:rPr>
          <w:sz w:val="24"/>
        </w:rPr>
      </w:pPr>
    </w:p>
    <w:p w14:paraId="3C3FD100" w14:textId="5986B5A5" w:rsidR="004065A6" w:rsidRPr="004830EE" w:rsidRDefault="00DF0DB0">
      <w:pPr>
        <w:spacing w:line="360" w:lineRule="auto"/>
        <w:jc w:val="left"/>
        <w:rPr>
          <w:sz w:val="24"/>
        </w:rPr>
      </w:pPr>
      <w:r w:rsidRPr="004830EE">
        <w:rPr>
          <w:sz w:val="24"/>
        </w:rPr>
        <w:t>D</w:t>
      </w:r>
      <w:r w:rsidR="00A936C2" w:rsidRPr="004830EE">
        <w:rPr>
          <w:sz w:val="24"/>
        </w:rPr>
        <w:t>.</w:t>
      </w:r>
      <w:r w:rsidR="00B53D4A" w:rsidRPr="004830EE">
        <w:rPr>
          <w:sz w:val="24"/>
        </w:rPr>
        <w:t>5</w:t>
      </w:r>
      <w:r w:rsidR="00A936C2" w:rsidRPr="004830EE">
        <w:rPr>
          <w:sz w:val="24"/>
        </w:rPr>
        <w:t xml:space="preserve">  </w:t>
      </w:r>
      <w:r w:rsidR="00A936C2" w:rsidRPr="004830EE">
        <w:rPr>
          <w:sz w:val="24"/>
        </w:rPr>
        <w:t>扩展不确定度</w:t>
      </w:r>
    </w:p>
    <w:p w14:paraId="3C3FD101" w14:textId="6318D3FF" w:rsidR="004065A6" w:rsidRPr="004830EE" w:rsidRDefault="00A936C2">
      <w:pPr>
        <w:spacing w:line="360" w:lineRule="auto"/>
        <w:ind w:firstLineChars="200" w:firstLine="480"/>
        <w:rPr>
          <w:color w:val="000000"/>
          <w:sz w:val="24"/>
        </w:rPr>
      </w:pPr>
      <w:r w:rsidRPr="004830EE">
        <w:rPr>
          <w:color w:val="000000"/>
          <w:sz w:val="24"/>
        </w:rPr>
        <w:t>取</w:t>
      </w:r>
      <w:r w:rsidR="007350BF" w:rsidRPr="004830EE">
        <w:rPr>
          <w:color w:val="000000"/>
          <w:sz w:val="24"/>
        </w:rPr>
        <w:t>包含因子</w:t>
      </w:r>
      <w:r w:rsidRPr="004830EE">
        <w:rPr>
          <w:i/>
          <w:iCs/>
          <w:color w:val="000000"/>
          <w:sz w:val="24"/>
        </w:rPr>
        <w:t>k</w:t>
      </w:r>
      <w:r w:rsidRPr="004830EE">
        <w:rPr>
          <w:color w:val="000000"/>
          <w:sz w:val="24"/>
        </w:rPr>
        <w:t>=2</w:t>
      </w:r>
      <w:r w:rsidRPr="004830EE">
        <w:rPr>
          <w:color w:val="000000"/>
          <w:sz w:val="24"/>
        </w:rPr>
        <w:t>，则</w:t>
      </w:r>
      <w:r w:rsidR="007350BF" w:rsidRPr="004830EE">
        <w:rPr>
          <w:sz w:val="24"/>
        </w:rPr>
        <w:t>扩展不确定度</w:t>
      </w:r>
      <w:r w:rsidRPr="004830EE">
        <w:rPr>
          <w:color w:val="000000"/>
          <w:sz w:val="24"/>
        </w:rPr>
        <w:t>：</w:t>
      </w:r>
    </w:p>
    <w:p w14:paraId="3C3FD102" w14:textId="6E657DE7" w:rsidR="004065A6" w:rsidRPr="004830EE" w:rsidRDefault="00000000">
      <w:pPr>
        <w:spacing w:line="360" w:lineRule="auto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rel</m:t>
            </m:r>
          </m:sub>
        </m:sSub>
        <m:r>
          <w:rPr>
            <w:rFonts w:ascii="Cambria Math" w:hAnsi="Cambria Math"/>
            <w:sz w:val="24"/>
          </w:rPr>
          <m:t>=k×</m:t>
        </m:r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pacing w:val="6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color w:val="000000"/>
                <w:spacing w:val="6"/>
                <w:sz w:val="24"/>
              </w:rPr>
              <m:t>c,rel</m:t>
            </m:r>
          </m:sub>
        </m:sSub>
        <m:r>
          <w:rPr>
            <w:rFonts w:ascii="Cambria Math" w:hAnsi="Cambria Math"/>
            <w:sz w:val="24"/>
          </w:rPr>
          <m:t>=</m:t>
        </m:r>
      </m:oMath>
      <w:r w:rsidR="00E604C4" w:rsidRPr="004830EE">
        <w:rPr>
          <w:sz w:val="24"/>
        </w:rPr>
        <w:t xml:space="preserve"> 4.3%</w:t>
      </w:r>
    </w:p>
    <w:p w14:paraId="476097C4" w14:textId="77777777" w:rsidR="003005AE" w:rsidRPr="004830EE" w:rsidRDefault="003005AE">
      <w:pPr>
        <w:spacing w:line="360" w:lineRule="auto"/>
        <w:jc w:val="center"/>
        <w:rPr>
          <w:sz w:val="24"/>
        </w:rPr>
      </w:pPr>
    </w:p>
    <w:p w14:paraId="133F61FE" w14:textId="77777777" w:rsidR="003005AE" w:rsidRPr="004830EE" w:rsidRDefault="003005AE">
      <w:pPr>
        <w:spacing w:line="360" w:lineRule="auto"/>
        <w:jc w:val="center"/>
        <w:rPr>
          <w:sz w:val="24"/>
        </w:rPr>
      </w:pPr>
    </w:p>
    <w:p w14:paraId="5F4C434E" w14:textId="77777777" w:rsidR="001D612F" w:rsidRPr="004830EE" w:rsidRDefault="001D612F" w:rsidP="001D612F">
      <w:pPr>
        <w:spacing w:line="360" w:lineRule="auto"/>
        <w:jc w:val="center"/>
        <w:rPr>
          <w:sz w:val="24"/>
        </w:rPr>
      </w:pPr>
    </w:p>
    <w:p w14:paraId="4F05F3BA" w14:textId="7C83106D" w:rsidR="003005AE" w:rsidRPr="004830EE" w:rsidRDefault="003005AE">
      <w:pPr>
        <w:spacing w:line="360" w:lineRule="auto"/>
        <w:jc w:val="center"/>
        <w:rPr>
          <w:sz w:val="24"/>
        </w:rPr>
      </w:pPr>
      <w:r w:rsidRPr="004830EE"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F21234" wp14:editId="408D4965">
                <wp:simplePos x="0" y="0"/>
                <wp:positionH relativeFrom="column">
                  <wp:posOffset>1871980</wp:posOffset>
                </wp:positionH>
                <wp:positionV relativeFrom="paragraph">
                  <wp:posOffset>120980</wp:posOffset>
                </wp:positionV>
                <wp:extent cx="1871980" cy="0"/>
                <wp:effectExtent l="0" t="0" r="0" b="0"/>
                <wp:wrapNone/>
                <wp:docPr id="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1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0E837B" id="Line 2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4pt,9.55pt" to="294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"/>
            </w:pict>
          </mc:Fallback>
        </mc:AlternateContent>
      </w:r>
    </w:p>
    <w:p w14:paraId="4364C2C7" w14:textId="1F89976E" w:rsidR="003005AE" w:rsidRPr="004830EE" w:rsidRDefault="003005AE">
      <w:pPr>
        <w:spacing w:line="360" w:lineRule="auto"/>
        <w:jc w:val="center"/>
        <w:rPr>
          <w:sz w:val="24"/>
        </w:rPr>
      </w:pPr>
    </w:p>
    <w:sectPr w:rsidR="003005AE" w:rsidRPr="004830EE">
      <w:footerReference w:type="first" r:id="rId21"/>
      <w:pgSz w:w="11906" w:h="16838"/>
      <w:pgMar w:top="1440" w:right="1418" w:bottom="1440" w:left="1418" w:header="850" w:footer="992" w:gutter="0"/>
      <w:pgNumType w:start="1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6A19" w14:textId="77777777" w:rsidR="00B83BBE" w:rsidRDefault="00B83BBE">
      <w:r>
        <w:separator/>
      </w:r>
    </w:p>
  </w:endnote>
  <w:endnote w:type="continuationSeparator" w:id="0">
    <w:p w14:paraId="7F5D5E0A" w14:textId="77777777" w:rsidR="00B83BBE" w:rsidRDefault="00B8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Times New Roman"/>
    <w:charset w:val="00"/>
    <w:family w:val="roman"/>
    <w:pitch w:val="default"/>
    <w:sig w:usb0="00000000" w:usb1="0000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D15F" w14:textId="77777777" w:rsidR="004065A6" w:rsidRDefault="004065A6">
    <w:pPr>
      <w:pStyle w:val="ae"/>
      <w:ind w:right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7122069"/>
    </w:sdtPr>
    <w:sdtContent>
      <w:p w14:paraId="3C3FD160" w14:textId="77777777" w:rsidR="004065A6" w:rsidRDefault="00A936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337611"/>
      <w:docPartObj>
        <w:docPartGallery w:val="AutoText"/>
      </w:docPartObj>
    </w:sdtPr>
    <w:sdtContent>
      <w:p w14:paraId="3C3FD163" w14:textId="77777777" w:rsidR="004065A6" w:rsidRDefault="00A936C2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1915025"/>
      <w:docPartObj>
        <w:docPartGallery w:val="AutoText"/>
      </w:docPartObj>
    </w:sdtPr>
    <w:sdtContent>
      <w:p w14:paraId="3C3FD164" w14:textId="77777777" w:rsidR="004065A6" w:rsidRDefault="00A936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8906384"/>
      <w:docPartObj>
        <w:docPartGallery w:val="AutoText"/>
      </w:docPartObj>
    </w:sdtPr>
    <w:sdtContent>
      <w:p w14:paraId="3C3FD165" w14:textId="77777777" w:rsidR="004065A6" w:rsidRDefault="00A936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57837"/>
      <w:docPartObj>
        <w:docPartGallery w:val="AutoText"/>
      </w:docPartObj>
    </w:sdtPr>
    <w:sdtContent>
      <w:p w14:paraId="3C3FD166" w14:textId="77777777" w:rsidR="004065A6" w:rsidRDefault="00A936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627C" w14:textId="77777777" w:rsidR="00B83BBE" w:rsidRDefault="00B83BBE">
      <w:r>
        <w:separator/>
      </w:r>
    </w:p>
  </w:footnote>
  <w:footnote w:type="continuationSeparator" w:id="0">
    <w:p w14:paraId="5FAF2089" w14:textId="77777777" w:rsidR="00B83BBE" w:rsidRDefault="00B8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D15E" w14:textId="77777777" w:rsidR="004065A6" w:rsidRDefault="00A936C2">
    <w:pPr>
      <w:pStyle w:val="af0"/>
      <w:pBdr>
        <w:bottom w:val="single" w:sz="6" w:space="4" w:color="auto"/>
      </w:pBdr>
      <w:rPr>
        <w:b/>
        <w:sz w:val="21"/>
        <w:szCs w:val="21"/>
      </w:rPr>
    </w:pPr>
    <w:r>
      <w:rPr>
        <w:b/>
        <w:sz w:val="21"/>
        <w:szCs w:val="21"/>
      </w:rPr>
      <w:t xml:space="preserve">JJF </w:t>
    </w:r>
    <w:proofErr w:type="spellStart"/>
    <w:r>
      <w:rPr>
        <w:b/>
        <w:sz w:val="21"/>
        <w:szCs w:val="21"/>
      </w:rPr>
      <w:t>xxxx</w:t>
    </w:r>
    <w:proofErr w:type="spellEnd"/>
    <w:r>
      <w:rPr>
        <w:b/>
        <w:sz w:val="21"/>
        <w:szCs w:val="21"/>
      </w:rPr>
      <w:t>—202x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D161" w14:textId="77777777" w:rsidR="004065A6" w:rsidRDefault="00A936C2">
    <w:pPr>
      <w:pStyle w:val="af0"/>
      <w:rPr>
        <w:b/>
        <w:bCs/>
        <w:sz w:val="21"/>
        <w:szCs w:val="21"/>
      </w:rPr>
    </w:pPr>
    <w:r>
      <w:rPr>
        <w:rFonts w:hint="eastAsia"/>
        <w:b/>
        <w:bCs/>
        <w:sz w:val="21"/>
        <w:szCs w:val="21"/>
      </w:rPr>
      <w:t>JJF xxxx-202x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D162" w14:textId="77777777" w:rsidR="004065A6" w:rsidRDefault="00A936C2">
    <w:pPr>
      <w:pStyle w:val="af0"/>
      <w:rPr>
        <w:b/>
        <w:bCs/>
        <w:sz w:val="21"/>
        <w:szCs w:val="21"/>
      </w:rPr>
    </w:pPr>
    <w:r>
      <w:rPr>
        <w:rFonts w:hint="eastAsia"/>
        <w:b/>
        <w:bCs/>
        <w:sz w:val="21"/>
        <w:szCs w:val="21"/>
      </w:rPr>
      <w:t>JJF xxxx-202x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28A54A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SimHei" w:eastAsia="SimHei" w:hAnsi="SimHei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186037C"/>
    <w:multiLevelType w:val="singleLevel"/>
    <w:tmpl w:val="3186037C"/>
    <w:lvl w:ilvl="0">
      <w:start w:val="1"/>
      <w:numFmt w:val="lowerLetter"/>
      <w:suff w:val="space"/>
      <w:lvlText w:val="%1)"/>
      <w:lvlJc w:val="left"/>
      <w:pPr>
        <w:ind w:left="540" w:firstLine="0"/>
      </w:pPr>
    </w:lvl>
  </w:abstractNum>
  <w:abstractNum w:abstractNumId="2" w15:restartNumberingAfterBreak="0">
    <w:nsid w:val="3424746C"/>
    <w:multiLevelType w:val="hybridMultilevel"/>
    <w:tmpl w:val="52D074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5583812">
    <w:abstractNumId w:val="1"/>
  </w:num>
  <w:num w:numId="2" w16cid:durableId="1261452179">
    <w:abstractNumId w:val="2"/>
  </w:num>
  <w:num w:numId="3" w16cid:durableId="145917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0YzRjZGJjZmU5YjM3YzhmNzQ1MTA2MGFjOTk1N2MifQ=="/>
  </w:docVars>
  <w:rsids>
    <w:rsidRoot w:val="002C24FD"/>
    <w:rsid w:val="00000656"/>
    <w:rsid w:val="0000147D"/>
    <w:rsid w:val="000015D7"/>
    <w:rsid w:val="000020BC"/>
    <w:rsid w:val="000020E0"/>
    <w:rsid w:val="00002333"/>
    <w:rsid w:val="00003415"/>
    <w:rsid w:val="000034E7"/>
    <w:rsid w:val="00003528"/>
    <w:rsid w:val="000038B4"/>
    <w:rsid w:val="00003E51"/>
    <w:rsid w:val="00004D2F"/>
    <w:rsid w:val="00005305"/>
    <w:rsid w:val="00005501"/>
    <w:rsid w:val="00005CF3"/>
    <w:rsid w:val="000072EB"/>
    <w:rsid w:val="00007B8A"/>
    <w:rsid w:val="00007BA0"/>
    <w:rsid w:val="00007ED4"/>
    <w:rsid w:val="00010244"/>
    <w:rsid w:val="00010369"/>
    <w:rsid w:val="000104D2"/>
    <w:rsid w:val="00011B57"/>
    <w:rsid w:val="00011D32"/>
    <w:rsid w:val="00012449"/>
    <w:rsid w:val="00012E54"/>
    <w:rsid w:val="00012ED8"/>
    <w:rsid w:val="000139DE"/>
    <w:rsid w:val="00013C30"/>
    <w:rsid w:val="00013EE8"/>
    <w:rsid w:val="00014C8F"/>
    <w:rsid w:val="00015393"/>
    <w:rsid w:val="00017B23"/>
    <w:rsid w:val="00022BCC"/>
    <w:rsid w:val="00022CC0"/>
    <w:rsid w:val="00023DE7"/>
    <w:rsid w:val="00023FCA"/>
    <w:rsid w:val="00024147"/>
    <w:rsid w:val="0002477A"/>
    <w:rsid w:val="00024816"/>
    <w:rsid w:val="000249D0"/>
    <w:rsid w:val="000270C7"/>
    <w:rsid w:val="0002725C"/>
    <w:rsid w:val="0002752D"/>
    <w:rsid w:val="00027770"/>
    <w:rsid w:val="0003007B"/>
    <w:rsid w:val="00030617"/>
    <w:rsid w:val="00030CFE"/>
    <w:rsid w:val="00031781"/>
    <w:rsid w:val="00031AB8"/>
    <w:rsid w:val="000322C4"/>
    <w:rsid w:val="00032D42"/>
    <w:rsid w:val="0003446D"/>
    <w:rsid w:val="00034751"/>
    <w:rsid w:val="000348F9"/>
    <w:rsid w:val="00034E1D"/>
    <w:rsid w:val="00035F42"/>
    <w:rsid w:val="00036BBB"/>
    <w:rsid w:val="00036DBA"/>
    <w:rsid w:val="000373E4"/>
    <w:rsid w:val="00040528"/>
    <w:rsid w:val="00040B64"/>
    <w:rsid w:val="00041052"/>
    <w:rsid w:val="00041655"/>
    <w:rsid w:val="00041CD5"/>
    <w:rsid w:val="00041DA6"/>
    <w:rsid w:val="00041F15"/>
    <w:rsid w:val="00043705"/>
    <w:rsid w:val="00043F5F"/>
    <w:rsid w:val="00044966"/>
    <w:rsid w:val="00044B09"/>
    <w:rsid w:val="00045071"/>
    <w:rsid w:val="00046386"/>
    <w:rsid w:val="00046537"/>
    <w:rsid w:val="00046659"/>
    <w:rsid w:val="00046CF9"/>
    <w:rsid w:val="00046E4C"/>
    <w:rsid w:val="00047CE7"/>
    <w:rsid w:val="00050894"/>
    <w:rsid w:val="00050EED"/>
    <w:rsid w:val="0005179E"/>
    <w:rsid w:val="00051961"/>
    <w:rsid w:val="00051A2C"/>
    <w:rsid w:val="00051D70"/>
    <w:rsid w:val="000521E3"/>
    <w:rsid w:val="00052203"/>
    <w:rsid w:val="000528CF"/>
    <w:rsid w:val="00052900"/>
    <w:rsid w:val="00053067"/>
    <w:rsid w:val="00053C8A"/>
    <w:rsid w:val="000541CE"/>
    <w:rsid w:val="000546A8"/>
    <w:rsid w:val="00054F69"/>
    <w:rsid w:val="0005533C"/>
    <w:rsid w:val="00060939"/>
    <w:rsid w:val="00061BAA"/>
    <w:rsid w:val="00062238"/>
    <w:rsid w:val="00062528"/>
    <w:rsid w:val="00064924"/>
    <w:rsid w:val="0006497D"/>
    <w:rsid w:val="00065A6D"/>
    <w:rsid w:val="00066377"/>
    <w:rsid w:val="000664EA"/>
    <w:rsid w:val="000673BE"/>
    <w:rsid w:val="000677BA"/>
    <w:rsid w:val="0006788F"/>
    <w:rsid w:val="00070B3E"/>
    <w:rsid w:val="00070BF0"/>
    <w:rsid w:val="00071260"/>
    <w:rsid w:val="000723C7"/>
    <w:rsid w:val="0007649F"/>
    <w:rsid w:val="00077656"/>
    <w:rsid w:val="0007792A"/>
    <w:rsid w:val="00077955"/>
    <w:rsid w:val="0008082C"/>
    <w:rsid w:val="00080C05"/>
    <w:rsid w:val="00081650"/>
    <w:rsid w:val="00081777"/>
    <w:rsid w:val="00081D85"/>
    <w:rsid w:val="0008223D"/>
    <w:rsid w:val="0008224C"/>
    <w:rsid w:val="00082315"/>
    <w:rsid w:val="00082958"/>
    <w:rsid w:val="00083547"/>
    <w:rsid w:val="0008433A"/>
    <w:rsid w:val="000843CC"/>
    <w:rsid w:val="00084AF6"/>
    <w:rsid w:val="00085050"/>
    <w:rsid w:val="00085D1B"/>
    <w:rsid w:val="00085DC7"/>
    <w:rsid w:val="00086D5B"/>
    <w:rsid w:val="000870BA"/>
    <w:rsid w:val="00087C6D"/>
    <w:rsid w:val="00090FB8"/>
    <w:rsid w:val="00091518"/>
    <w:rsid w:val="000915BD"/>
    <w:rsid w:val="000915D3"/>
    <w:rsid w:val="00091CC5"/>
    <w:rsid w:val="000925BF"/>
    <w:rsid w:val="00092A50"/>
    <w:rsid w:val="00092D77"/>
    <w:rsid w:val="000934BD"/>
    <w:rsid w:val="000937FF"/>
    <w:rsid w:val="00093A2F"/>
    <w:rsid w:val="00093B99"/>
    <w:rsid w:val="00093DFF"/>
    <w:rsid w:val="0009583D"/>
    <w:rsid w:val="00095CAF"/>
    <w:rsid w:val="00095DA2"/>
    <w:rsid w:val="0009664A"/>
    <w:rsid w:val="000A02AD"/>
    <w:rsid w:val="000A0749"/>
    <w:rsid w:val="000A10E7"/>
    <w:rsid w:val="000A1411"/>
    <w:rsid w:val="000A1905"/>
    <w:rsid w:val="000A1B60"/>
    <w:rsid w:val="000A1CAE"/>
    <w:rsid w:val="000A1D8B"/>
    <w:rsid w:val="000A2095"/>
    <w:rsid w:val="000A2A04"/>
    <w:rsid w:val="000A3026"/>
    <w:rsid w:val="000A36E8"/>
    <w:rsid w:val="000A407A"/>
    <w:rsid w:val="000A4FDA"/>
    <w:rsid w:val="000A4FE5"/>
    <w:rsid w:val="000A5722"/>
    <w:rsid w:val="000A5788"/>
    <w:rsid w:val="000A5B13"/>
    <w:rsid w:val="000A5BED"/>
    <w:rsid w:val="000A5C14"/>
    <w:rsid w:val="000A5C73"/>
    <w:rsid w:val="000A602C"/>
    <w:rsid w:val="000A677F"/>
    <w:rsid w:val="000A6AC8"/>
    <w:rsid w:val="000A6BC7"/>
    <w:rsid w:val="000B04A7"/>
    <w:rsid w:val="000B09A1"/>
    <w:rsid w:val="000B1B0B"/>
    <w:rsid w:val="000B236B"/>
    <w:rsid w:val="000B2A33"/>
    <w:rsid w:val="000B3A08"/>
    <w:rsid w:val="000B3C1E"/>
    <w:rsid w:val="000B3C2F"/>
    <w:rsid w:val="000B47DB"/>
    <w:rsid w:val="000B4C7C"/>
    <w:rsid w:val="000B5001"/>
    <w:rsid w:val="000B53D9"/>
    <w:rsid w:val="000B551F"/>
    <w:rsid w:val="000B7F40"/>
    <w:rsid w:val="000C15FD"/>
    <w:rsid w:val="000C1F0F"/>
    <w:rsid w:val="000C35A6"/>
    <w:rsid w:val="000C3D18"/>
    <w:rsid w:val="000C42E6"/>
    <w:rsid w:val="000C529D"/>
    <w:rsid w:val="000C56A3"/>
    <w:rsid w:val="000C5B60"/>
    <w:rsid w:val="000C5F1B"/>
    <w:rsid w:val="000C7362"/>
    <w:rsid w:val="000C7908"/>
    <w:rsid w:val="000C7AE9"/>
    <w:rsid w:val="000C7B77"/>
    <w:rsid w:val="000D0672"/>
    <w:rsid w:val="000D0B4F"/>
    <w:rsid w:val="000D1040"/>
    <w:rsid w:val="000D211F"/>
    <w:rsid w:val="000D30CE"/>
    <w:rsid w:val="000D35DD"/>
    <w:rsid w:val="000D390C"/>
    <w:rsid w:val="000D3FF3"/>
    <w:rsid w:val="000D5B67"/>
    <w:rsid w:val="000D7C3E"/>
    <w:rsid w:val="000E001E"/>
    <w:rsid w:val="000E015D"/>
    <w:rsid w:val="000E01E2"/>
    <w:rsid w:val="000E1060"/>
    <w:rsid w:val="000E1663"/>
    <w:rsid w:val="000E22C6"/>
    <w:rsid w:val="000E30CF"/>
    <w:rsid w:val="000E34B2"/>
    <w:rsid w:val="000E38B4"/>
    <w:rsid w:val="000E5038"/>
    <w:rsid w:val="000E60E9"/>
    <w:rsid w:val="000E68FD"/>
    <w:rsid w:val="000E6970"/>
    <w:rsid w:val="000E6BBD"/>
    <w:rsid w:val="000E79EE"/>
    <w:rsid w:val="000E7B73"/>
    <w:rsid w:val="000F03AC"/>
    <w:rsid w:val="000F0641"/>
    <w:rsid w:val="000F06DA"/>
    <w:rsid w:val="000F0D8B"/>
    <w:rsid w:val="000F1D7C"/>
    <w:rsid w:val="000F2348"/>
    <w:rsid w:val="000F2A0E"/>
    <w:rsid w:val="000F2F57"/>
    <w:rsid w:val="000F4034"/>
    <w:rsid w:val="000F475D"/>
    <w:rsid w:val="000F639E"/>
    <w:rsid w:val="000F63E9"/>
    <w:rsid w:val="000F78F4"/>
    <w:rsid w:val="0010164B"/>
    <w:rsid w:val="001019F2"/>
    <w:rsid w:val="00101FBF"/>
    <w:rsid w:val="00102697"/>
    <w:rsid w:val="00102D07"/>
    <w:rsid w:val="00102FBF"/>
    <w:rsid w:val="0010335C"/>
    <w:rsid w:val="00103733"/>
    <w:rsid w:val="001037F1"/>
    <w:rsid w:val="00103FA6"/>
    <w:rsid w:val="001046BB"/>
    <w:rsid w:val="00104CEF"/>
    <w:rsid w:val="00104D72"/>
    <w:rsid w:val="00105A3D"/>
    <w:rsid w:val="001063E2"/>
    <w:rsid w:val="001076B6"/>
    <w:rsid w:val="001077D9"/>
    <w:rsid w:val="00107DBE"/>
    <w:rsid w:val="0011035F"/>
    <w:rsid w:val="001108B7"/>
    <w:rsid w:val="001108E8"/>
    <w:rsid w:val="001118C4"/>
    <w:rsid w:val="0011219B"/>
    <w:rsid w:val="00114F29"/>
    <w:rsid w:val="001152E8"/>
    <w:rsid w:val="00115C63"/>
    <w:rsid w:val="001161A6"/>
    <w:rsid w:val="001167FC"/>
    <w:rsid w:val="00116925"/>
    <w:rsid w:val="00116D62"/>
    <w:rsid w:val="00116E9D"/>
    <w:rsid w:val="001175BA"/>
    <w:rsid w:val="001208ED"/>
    <w:rsid w:val="00121494"/>
    <w:rsid w:val="001217E0"/>
    <w:rsid w:val="00122011"/>
    <w:rsid w:val="00122431"/>
    <w:rsid w:val="00122F99"/>
    <w:rsid w:val="00123A7E"/>
    <w:rsid w:val="00123E17"/>
    <w:rsid w:val="00124DEF"/>
    <w:rsid w:val="001252E3"/>
    <w:rsid w:val="0012663E"/>
    <w:rsid w:val="00127DAD"/>
    <w:rsid w:val="0013041C"/>
    <w:rsid w:val="00130638"/>
    <w:rsid w:val="0013084D"/>
    <w:rsid w:val="00131187"/>
    <w:rsid w:val="00131457"/>
    <w:rsid w:val="00131B2C"/>
    <w:rsid w:val="00132CE9"/>
    <w:rsid w:val="00133FDE"/>
    <w:rsid w:val="00134DF1"/>
    <w:rsid w:val="00135FF6"/>
    <w:rsid w:val="0013602A"/>
    <w:rsid w:val="001362A8"/>
    <w:rsid w:val="001362CD"/>
    <w:rsid w:val="001363A2"/>
    <w:rsid w:val="00136BEA"/>
    <w:rsid w:val="00137269"/>
    <w:rsid w:val="00137522"/>
    <w:rsid w:val="0014035D"/>
    <w:rsid w:val="00140DFA"/>
    <w:rsid w:val="00141311"/>
    <w:rsid w:val="00141B63"/>
    <w:rsid w:val="00141D04"/>
    <w:rsid w:val="0014263D"/>
    <w:rsid w:val="0014329E"/>
    <w:rsid w:val="00143519"/>
    <w:rsid w:val="001438F5"/>
    <w:rsid w:val="00143BFC"/>
    <w:rsid w:val="0014407A"/>
    <w:rsid w:val="0014423E"/>
    <w:rsid w:val="001443A4"/>
    <w:rsid w:val="00144A04"/>
    <w:rsid w:val="00145B59"/>
    <w:rsid w:val="00145D7A"/>
    <w:rsid w:val="001461D0"/>
    <w:rsid w:val="00146C59"/>
    <w:rsid w:val="00147569"/>
    <w:rsid w:val="00150D2C"/>
    <w:rsid w:val="001515CA"/>
    <w:rsid w:val="001524A1"/>
    <w:rsid w:val="00152A16"/>
    <w:rsid w:val="00153214"/>
    <w:rsid w:val="001535A7"/>
    <w:rsid w:val="00153610"/>
    <w:rsid w:val="001540BC"/>
    <w:rsid w:val="001545F7"/>
    <w:rsid w:val="00154D0E"/>
    <w:rsid w:val="001562F5"/>
    <w:rsid w:val="001564CD"/>
    <w:rsid w:val="00156C95"/>
    <w:rsid w:val="001571F2"/>
    <w:rsid w:val="001572E7"/>
    <w:rsid w:val="00157450"/>
    <w:rsid w:val="001575F4"/>
    <w:rsid w:val="001603FC"/>
    <w:rsid w:val="00160747"/>
    <w:rsid w:val="00160766"/>
    <w:rsid w:val="00160A5F"/>
    <w:rsid w:val="00160B16"/>
    <w:rsid w:val="00160DCA"/>
    <w:rsid w:val="00161957"/>
    <w:rsid w:val="001622D1"/>
    <w:rsid w:val="00162994"/>
    <w:rsid w:val="00162B1D"/>
    <w:rsid w:val="00162EC2"/>
    <w:rsid w:val="00163651"/>
    <w:rsid w:val="001638A4"/>
    <w:rsid w:val="001643A4"/>
    <w:rsid w:val="0016464B"/>
    <w:rsid w:val="001646A0"/>
    <w:rsid w:val="00164777"/>
    <w:rsid w:val="00164946"/>
    <w:rsid w:val="0016533A"/>
    <w:rsid w:val="00165769"/>
    <w:rsid w:val="001666E7"/>
    <w:rsid w:val="001668AE"/>
    <w:rsid w:val="001704F7"/>
    <w:rsid w:val="00170782"/>
    <w:rsid w:val="0017092E"/>
    <w:rsid w:val="001723E3"/>
    <w:rsid w:val="001744AB"/>
    <w:rsid w:val="00176EB9"/>
    <w:rsid w:val="00176FA0"/>
    <w:rsid w:val="001777F5"/>
    <w:rsid w:val="001804D6"/>
    <w:rsid w:val="001806DB"/>
    <w:rsid w:val="00180F6B"/>
    <w:rsid w:val="0018148F"/>
    <w:rsid w:val="00182236"/>
    <w:rsid w:val="001826C0"/>
    <w:rsid w:val="00182707"/>
    <w:rsid w:val="001843EE"/>
    <w:rsid w:val="001845D0"/>
    <w:rsid w:val="00185C57"/>
    <w:rsid w:val="00186961"/>
    <w:rsid w:val="00187AA7"/>
    <w:rsid w:val="001907AA"/>
    <w:rsid w:val="00190C38"/>
    <w:rsid w:val="0019222A"/>
    <w:rsid w:val="0019258B"/>
    <w:rsid w:val="00192947"/>
    <w:rsid w:val="0019391B"/>
    <w:rsid w:val="00194665"/>
    <w:rsid w:val="00195035"/>
    <w:rsid w:val="001957F9"/>
    <w:rsid w:val="001961ED"/>
    <w:rsid w:val="00197431"/>
    <w:rsid w:val="00197BB2"/>
    <w:rsid w:val="001A01AD"/>
    <w:rsid w:val="001A02DE"/>
    <w:rsid w:val="001A0AA5"/>
    <w:rsid w:val="001A0C36"/>
    <w:rsid w:val="001A0CFC"/>
    <w:rsid w:val="001A11C0"/>
    <w:rsid w:val="001A18AE"/>
    <w:rsid w:val="001A1FA7"/>
    <w:rsid w:val="001A216B"/>
    <w:rsid w:val="001A3164"/>
    <w:rsid w:val="001A3D89"/>
    <w:rsid w:val="001A3F0D"/>
    <w:rsid w:val="001A46E0"/>
    <w:rsid w:val="001A4A56"/>
    <w:rsid w:val="001A4E29"/>
    <w:rsid w:val="001A4FF5"/>
    <w:rsid w:val="001A52A3"/>
    <w:rsid w:val="001A5BAF"/>
    <w:rsid w:val="001A5D07"/>
    <w:rsid w:val="001A64C4"/>
    <w:rsid w:val="001A691D"/>
    <w:rsid w:val="001A769B"/>
    <w:rsid w:val="001A7AD0"/>
    <w:rsid w:val="001B0486"/>
    <w:rsid w:val="001B0A37"/>
    <w:rsid w:val="001B1A20"/>
    <w:rsid w:val="001B1B24"/>
    <w:rsid w:val="001B223B"/>
    <w:rsid w:val="001B2628"/>
    <w:rsid w:val="001B33FE"/>
    <w:rsid w:val="001B34F1"/>
    <w:rsid w:val="001B40A0"/>
    <w:rsid w:val="001B42A1"/>
    <w:rsid w:val="001B4A96"/>
    <w:rsid w:val="001B56E8"/>
    <w:rsid w:val="001B6098"/>
    <w:rsid w:val="001B65B3"/>
    <w:rsid w:val="001B65F3"/>
    <w:rsid w:val="001B770B"/>
    <w:rsid w:val="001B7905"/>
    <w:rsid w:val="001C076F"/>
    <w:rsid w:val="001C0F10"/>
    <w:rsid w:val="001C15DA"/>
    <w:rsid w:val="001C1D0D"/>
    <w:rsid w:val="001C20DB"/>
    <w:rsid w:val="001C2115"/>
    <w:rsid w:val="001C2A2F"/>
    <w:rsid w:val="001C2AAE"/>
    <w:rsid w:val="001C3AC4"/>
    <w:rsid w:val="001C416C"/>
    <w:rsid w:val="001C423F"/>
    <w:rsid w:val="001C4C5E"/>
    <w:rsid w:val="001C5E31"/>
    <w:rsid w:val="001C6304"/>
    <w:rsid w:val="001C7751"/>
    <w:rsid w:val="001D0BE5"/>
    <w:rsid w:val="001D0BFA"/>
    <w:rsid w:val="001D13CA"/>
    <w:rsid w:val="001D17AF"/>
    <w:rsid w:val="001D24A5"/>
    <w:rsid w:val="001D2AF1"/>
    <w:rsid w:val="001D2D0D"/>
    <w:rsid w:val="001D309D"/>
    <w:rsid w:val="001D3D63"/>
    <w:rsid w:val="001D4AFE"/>
    <w:rsid w:val="001D54F0"/>
    <w:rsid w:val="001D6004"/>
    <w:rsid w:val="001D612F"/>
    <w:rsid w:val="001D68D0"/>
    <w:rsid w:val="001D6EF7"/>
    <w:rsid w:val="001D7E83"/>
    <w:rsid w:val="001E06F2"/>
    <w:rsid w:val="001E0DD4"/>
    <w:rsid w:val="001E103B"/>
    <w:rsid w:val="001E1772"/>
    <w:rsid w:val="001E2F77"/>
    <w:rsid w:val="001E31DF"/>
    <w:rsid w:val="001E3623"/>
    <w:rsid w:val="001E3C28"/>
    <w:rsid w:val="001E515B"/>
    <w:rsid w:val="001E5558"/>
    <w:rsid w:val="001E5B8C"/>
    <w:rsid w:val="001E5CBF"/>
    <w:rsid w:val="001E62E8"/>
    <w:rsid w:val="001E6617"/>
    <w:rsid w:val="001E6DE2"/>
    <w:rsid w:val="001E6F51"/>
    <w:rsid w:val="001E702E"/>
    <w:rsid w:val="001E7526"/>
    <w:rsid w:val="001E79A2"/>
    <w:rsid w:val="001E7EF4"/>
    <w:rsid w:val="001F0053"/>
    <w:rsid w:val="001F0712"/>
    <w:rsid w:val="001F0D8C"/>
    <w:rsid w:val="001F1BC0"/>
    <w:rsid w:val="001F3B20"/>
    <w:rsid w:val="001F4E48"/>
    <w:rsid w:val="001F5474"/>
    <w:rsid w:val="001F5661"/>
    <w:rsid w:val="001F627A"/>
    <w:rsid w:val="001F632A"/>
    <w:rsid w:val="001F6A7C"/>
    <w:rsid w:val="001F6B75"/>
    <w:rsid w:val="0020030D"/>
    <w:rsid w:val="00201204"/>
    <w:rsid w:val="00201759"/>
    <w:rsid w:val="00201DF6"/>
    <w:rsid w:val="0020282C"/>
    <w:rsid w:val="00202AD0"/>
    <w:rsid w:val="00203187"/>
    <w:rsid w:val="00203230"/>
    <w:rsid w:val="002034B8"/>
    <w:rsid w:val="002035F8"/>
    <w:rsid w:val="00203CCB"/>
    <w:rsid w:val="002042B2"/>
    <w:rsid w:val="00204A2F"/>
    <w:rsid w:val="00204B32"/>
    <w:rsid w:val="00205AF1"/>
    <w:rsid w:val="00206645"/>
    <w:rsid w:val="00207137"/>
    <w:rsid w:val="002102B4"/>
    <w:rsid w:val="00210351"/>
    <w:rsid w:val="00210A7C"/>
    <w:rsid w:val="00210DE0"/>
    <w:rsid w:val="00211688"/>
    <w:rsid w:val="002120C8"/>
    <w:rsid w:val="0021283A"/>
    <w:rsid w:val="00214516"/>
    <w:rsid w:val="002164B3"/>
    <w:rsid w:val="002177FD"/>
    <w:rsid w:val="00220811"/>
    <w:rsid w:val="00221589"/>
    <w:rsid w:val="00221C70"/>
    <w:rsid w:val="0022361D"/>
    <w:rsid w:val="00223835"/>
    <w:rsid w:val="0022534B"/>
    <w:rsid w:val="0022554D"/>
    <w:rsid w:val="002255B8"/>
    <w:rsid w:val="00225936"/>
    <w:rsid w:val="002268C4"/>
    <w:rsid w:val="002277DA"/>
    <w:rsid w:val="0023090A"/>
    <w:rsid w:val="0023179C"/>
    <w:rsid w:val="002317DE"/>
    <w:rsid w:val="0023233F"/>
    <w:rsid w:val="00233239"/>
    <w:rsid w:val="00233876"/>
    <w:rsid w:val="00233DC4"/>
    <w:rsid w:val="0023465B"/>
    <w:rsid w:val="00235A72"/>
    <w:rsid w:val="00235DDE"/>
    <w:rsid w:val="00236B4E"/>
    <w:rsid w:val="0023706C"/>
    <w:rsid w:val="002377CB"/>
    <w:rsid w:val="002379A0"/>
    <w:rsid w:val="002408D5"/>
    <w:rsid w:val="00241002"/>
    <w:rsid w:val="00242239"/>
    <w:rsid w:val="0024288C"/>
    <w:rsid w:val="00242976"/>
    <w:rsid w:val="00242DC6"/>
    <w:rsid w:val="00242E29"/>
    <w:rsid w:val="00242FB2"/>
    <w:rsid w:val="00243FCE"/>
    <w:rsid w:val="002451FB"/>
    <w:rsid w:val="002454B4"/>
    <w:rsid w:val="0024556D"/>
    <w:rsid w:val="00245B32"/>
    <w:rsid w:val="00245E72"/>
    <w:rsid w:val="00246111"/>
    <w:rsid w:val="00246D35"/>
    <w:rsid w:val="0024780D"/>
    <w:rsid w:val="00247923"/>
    <w:rsid w:val="002507EF"/>
    <w:rsid w:val="00250BA1"/>
    <w:rsid w:val="00251D7E"/>
    <w:rsid w:val="00252126"/>
    <w:rsid w:val="0025311D"/>
    <w:rsid w:val="00253ACD"/>
    <w:rsid w:val="00255C3D"/>
    <w:rsid w:val="00255DB0"/>
    <w:rsid w:val="002569EE"/>
    <w:rsid w:val="002575A2"/>
    <w:rsid w:val="002576B7"/>
    <w:rsid w:val="00257BE4"/>
    <w:rsid w:val="00257DA8"/>
    <w:rsid w:val="0026142A"/>
    <w:rsid w:val="00261C90"/>
    <w:rsid w:val="002624FD"/>
    <w:rsid w:val="00262813"/>
    <w:rsid w:val="00262C51"/>
    <w:rsid w:val="00263815"/>
    <w:rsid w:val="0026536B"/>
    <w:rsid w:val="0026590D"/>
    <w:rsid w:val="00266118"/>
    <w:rsid w:val="002663CF"/>
    <w:rsid w:val="002677D0"/>
    <w:rsid w:val="00267B19"/>
    <w:rsid w:val="00270A19"/>
    <w:rsid w:val="00270E34"/>
    <w:rsid w:val="00271A11"/>
    <w:rsid w:val="00272C83"/>
    <w:rsid w:val="002731EA"/>
    <w:rsid w:val="00273791"/>
    <w:rsid w:val="00274473"/>
    <w:rsid w:val="002747BB"/>
    <w:rsid w:val="002748A0"/>
    <w:rsid w:val="00275251"/>
    <w:rsid w:val="002754B9"/>
    <w:rsid w:val="00275E2C"/>
    <w:rsid w:val="00275FED"/>
    <w:rsid w:val="002766AA"/>
    <w:rsid w:val="002778CD"/>
    <w:rsid w:val="002778E9"/>
    <w:rsid w:val="00280120"/>
    <w:rsid w:val="00280ECB"/>
    <w:rsid w:val="002818FC"/>
    <w:rsid w:val="00282E3D"/>
    <w:rsid w:val="002830B8"/>
    <w:rsid w:val="0028441F"/>
    <w:rsid w:val="002846B0"/>
    <w:rsid w:val="002854E7"/>
    <w:rsid w:val="00285542"/>
    <w:rsid w:val="0028561C"/>
    <w:rsid w:val="00285C61"/>
    <w:rsid w:val="002873B1"/>
    <w:rsid w:val="00287574"/>
    <w:rsid w:val="00287E3B"/>
    <w:rsid w:val="00290859"/>
    <w:rsid w:val="00290D05"/>
    <w:rsid w:val="00290FB6"/>
    <w:rsid w:val="00293325"/>
    <w:rsid w:val="002939ED"/>
    <w:rsid w:val="00293B66"/>
    <w:rsid w:val="0029443B"/>
    <w:rsid w:val="00294FB9"/>
    <w:rsid w:val="00295305"/>
    <w:rsid w:val="0029622D"/>
    <w:rsid w:val="00296AFD"/>
    <w:rsid w:val="00296E08"/>
    <w:rsid w:val="00297404"/>
    <w:rsid w:val="002A129A"/>
    <w:rsid w:val="002A1812"/>
    <w:rsid w:val="002A18F3"/>
    <w:rsid w:val="002A2F6C"/>
    <w:rsid w:val="002A2FCF"/>
    <w:rsid w:val="002A35D6"/>
    <w:rsid w:val="002A3D13"/>
    <w:rsid w:val="002A3D17"/>
    <w:rsid w:val="002A49D1"/>
    <w:rsid w:val="002A4FDB"/>
    <w:rsid w:val="002A5172"/>
    <w:rsid w:val="002A530D"/>
    <w:rsid w:val="002A73E8"/>
    <w:rsid w:val="002A787E"/>
    <w:rsid w:val="002A7D3C"/>
    <w:rsid w:val="002A7FBE"/>
    <w:rsid w:val="002B01B6"/>
    <w:rsid w:val="002B0748"/>
    <w:rsid w:val="002B0B61"/>
    <w:rsid w:val="002B19BC"/>
    <w:rsid w:val="002B298B"/>
    <w:rsid w:val="002B321C"/>
    <w:rsid w:val="002B344A"/>
    <w:rsid w:val="002B37FC"/>
    <w:rsid w:val="002B3C41"/>
    <w:rsid w:val="002B4C83"/>
    <w:rsid w:val="002B5B6C"/>
    <w:rsid w:val="002B699C"/>
    <w:rsid w:val="002B6E47"/>
    <w:rsid w:val="002B6F8B"/>
    <w:rsid w:val="002B709C"/>
    <w:rsid w:val="002C0018"/>
    <w:rsid w:val="002C005E"/>
    <w:rsid w:val="002C01FC"/>
    <w:rsid w:val="002C0249"/>
    <w:rsid w:val="002C104F"/>
    <w:rsid w:val="002C11A1"/>
    <w:rsid w:val="002C19D7"/>
    <w:rsid w:val="002C24FD"/>
    <w:rsid w:val="002C2D08"/>
    <w:rsid w:val="002C3153"/>
    <w:rsid w:val="002C33A6"/>
    <w:rsid w:val="002C3B80"/>
    <w:rsid w:val="002C4DBC"/>
    <w:rsid w:val="002C4E1A"/>
    <w:rsid w:val="002C50FC"/>
    <w:rsid w:val="002C525F"/>
    <w:rsid w:val="002C538F"/>
    <w:rsid w:val="002C5AFC"/>
    <w:rsid w:val="002C6068"/>
    <w:rsid w:val="002C64E2"/>
    <w:rsid w:val="002C7032"/>
    <w:rsid w:val="002C76BA"/>
    <w:rsid w:val="002C7AA0"/>
    <w:rsid w:val="002C7AE0"/>
    <w:rsid w:val="002C7BDA"/>
    <w:rsid w:val="002C7F41"/>
    <w:rsid w:val="002D03BD"/>
    <w:rsid w:val="002D0BCA"/>
    <w:rsid w:val="002D2332"/>
    <w:rsid w:val="002D2721"/>
    <w:rsid w:val="002D3E9A"/>
    <w:rsid w:val="002D5E0A"/>
    <w:rsid w:val="002D7010"/>
    <w:rsid w:val="002D7777"/>
    <w:rsid w:val="002D7A7A"/>
    <w:rsid w:val="002E0731"/>
    <w:rsid w:val="002E09D1"/>
    <w:rsid w:val="002E0A3E"/>
    <w:rsid w:val="002E1000"/>
    <w:rsid w:val="002E2389"/>
    <w:rsid w:val="002E2C68"/>
    <w:rsid w:val="002E2E3E"/>
    <w:rsid w:val="002E31F3"/>
    <w:rsid w:val="002E3EB0"/>
    <w:rsid w:val="002E58A7"/>
    <w:rsid w:val="002E5EA3"/>
    <w:rsid w:val="002E66E7"/>
    <w:rsid w:val="002E693D"/>
    <w:rsid w:val="002E6D90"/>
    <w:rsid w:val="002E7096"/>
    <w:rsid w:val="002E7B43"/>
    <w:rsid w:val="002F10A6"/>
    <w:rsid w:val="002F12C0"/>
    <w:rsid w:val="002F1DA5"/>
    <w:rsid w:val="002F2355"/>
    <w:rsid w:val="002F2665"/>
    <w:rsid w:val="002F30BE"/>
    <w:rsid w:val="002F310D"/>
    <w:rsid w:val="002F36A3"/>
    <w:rsid w:val="002F3DA6"/>
    <w:rsid w:val="002F4014"/>
    <w:rsid w:val="002F4476"/>
    <w:rsid w:val="002F4AC7"/>
    <w:rsid w:val="002F4B0C"/>
    <w:rsid w:val="002F4B17"/>
    <w:rsid w:val="002F509C"/>
    <w:rsid w:val="002F52BD"/>
    <w:rsid w:val="002F5947"/>
    <w:rsid w:val="002F6AA7"/>
    <w:rsid w:val="002F6E91"/>
    <w:rsid w:val="002F79C1"/>
    <w:rsid w:val="003005AE"/>
    <w:rsid w:val="003029A8"/>
    <w:rsid w:val="0030338F"/>
    <w:rsid w:val="003033E2"/>
    <w:rsid w:val="0030343B"/>
    <w:rsid w:val="003034E2"/>
    <w:rsid w:val="003037B3"/>
    <w:rsid w:val="003039B6"/>
    <w:rsid w:val="00304EDC"/>
    <w:rsid w:val="00306658"/>
    <w:rsid w:val="003067A1"/>
    <w:rsid w:val="0030728D"/>
    <w:rsid w:val="00311AF5"/>
    <w:rsid w:val="00313A7E"/>
    <w:rsid w:val="00314BA6"/>
    <w:rsid w:val="00314EE1"/>
    <w:rsid w:val="0031514C"/>
    <w:rsid w:val="003158CE"/>
    <w:rsid w:val="00316136"/>
    <w:rsid w:val="00317231"/>
    <w:rsid w:val="003177FF"/>
    <w:rsid w:val="00322630"/>
    <w:rsid w:val="0032442E"/>
    <w:rsid w:val="003244E5"/>
    <w:rsid w:val="003248A6"/>
    <w:rsid w:val="00324A6E"/>
    <w:rsid w:val="00325F3A"/>
    <w:rsid w:val="00325F43"/>
    <w:rsid w:val="0032661B"/>
    <w:rsid w:val="003276EB"/>
    <w:rsid w:val="0033000D"/>
    <w:rsid w:val="00330831"/>
    <w:rsid w:val="00330848"/>
    <w:rsid w:val="00330CB6"/>
    <w:rsid w:val="00330F54"/>
    <w:rsid w:val="003311BD"/>
    <w:rsid w:val="00331407"/>
    <w:rsid w:val="00332DCB"/>
    <w:rsid w:val="00333325"/>
    <w:rsid w:val="003334D6"/>
    <w:rsid w:val="00333E8C"/>
    <w:rsid w:val="00334694"/>
    <w:rsid w:val="00334CF6"/>
    <w:rsid w:val="00336067"/>
    <w:rsid w:val="00337879"/>
    <w:rsid w:val="00337C56"/>
    <w:rsid w:val="00337DF8"/>
    <w:rsid w:val="00340C59"/>
    <w:rsid w:val="00340D71"/>
    <w:rsid w:val="00341234"/>
    <w:rsid w:val="00342364"/>
    <w:rsid w:val="003424D5"/>
    <w:rsid w:val="00342AB2"/>
    <w:rsid w:val="00342D0B"/>
    <w:rsid w:val="00342F7E"/>
    <w:rsid w:val="003430BE"/>
    <w:rsid w:val="00343438"/>
    <w:rsid w:val="0034411B"/>
    <w:rsid w:val="0034457F"/>
    <w:rsid w:val="003451E7"/>
    <w:rsid w:val="00345777"/>
    <w:rsid w:val="0034699C"/>
    <w:rsid w:val="003470EC"/>
    <w:rsid w:val="00347489"/>
    <w:rsid w:val="00347D2C"/>
    <w:rsid w:val="00351586"/>
    <w:rsid w:val="00351802"/>
    <w:rsid w:val="00351A61"/>
    <w:rsid w:val="003521D8"/>
    <w:rsid w:val="003523A4"/>
    <w:rsid w:val="00352A26"/>
    <w:rsid w:val="00352EEE"/>
    <w:rsid w:val="00353105"/>
    <w:rsid w:val="00353395"/>
    <w:rsid w:val="00353AF2"/>
    <w:rsid w:val="0035475D"/>
    <w:rsid w:val="00356BB0"/>
    <w:rsid w:val="00357202"/>
    <w:rsid w:val="003600D9"/>
    <w:rsid w:val="003605DC"/>
    <w:rsid w:val="0036093C"/>
    <w:rsid w:val="00361105"/>
    <w:rsid w:val="003611ED"/>
    <w:rsid w:val="00361390"/>
    <w:rsid w:val="00361682"/>
    <w:rsid w:val="003623D0"/>
    <w:rsid w:val="00362E37"/>
    <w:rsid w:val="00362F8F"/>
    <w:rsid w:val="003632BA"/>
    <w:rsid w:val="0036393F"/>
    <w:rsid w:val="00364278"/>
    <w:rsid w:val="003648B5"/>
    <w:rsid w:val="00364E8A"/>
    <w:rsid w:val="00364FA6"/>
    <w:rsid w:val="0036553D"/>
    <w:rsid w:val="00365EF3"/>
    <w:rsid w:val="003671AA"/>
    <w:rsid w:val="003679C9"/>
    <w:rsid w:val="00367B2F"/>
    <w:rsid w:val="00370213"/>
    <w:rsid w:val="0037116E"/>
    <w:rsid w:val="003712EE"/>
    <w:rsid w:val="00372632"/>
    <w:rsid w:val="00372B7E"/>
    <w:rsid w:val="00372DA0"/>
    <w:rsid w:val="0037304A"/>
    <w:rsid w:val="00373A7E"/>
    <w:rsid w:val="0037420B"/>
    <w:rsid w:val="00375A7F"/>
    <w:rsid w:val="00375EB5"/>
    <w:rsid w:val="00376A9A"/>
    <w:rsid w:val="0037708B"/>
    <w:rsid w:val="003777B4"/>
    <w:rsid w:val="0038021C"/>
    <w:rsid w:val="003811B9"/>
    <w:rsid w:val="0038399E"/>
    <w:rsid w:val="00383F06"/>
    <w:rsid w:val="003843BF"/>
    <w:rsid w:val="003844F3"/>
    <w:rsid w:val="00385062"/>
    <w:rsid w:val="00385693"/>
    <w:rsid w:val="00385A00"/>
    <w:rsid w:val="00385BFA"/>
    <w:rsid w:val="003866BE"/>
    <w:rsid w:val="00386B50"/>
    <w:rsid w:val="003870F5"/>
    <w:rsid w:val="00387533"/>
    <w:rsid w:val="003875AD"/>
    <w:rsid w:val="003907F8"/>
    <w:rsid w:val="003911D8"/>
    <w:rsid w:val="00392B5A"/>
    <w:rsid w:val="00393807"/>
    <w:rsid w:val="00393F1D"/>
    <w:rsid w:val="00394AB5"/>
    <w:rsid w:val="00394E86"/>
    <w:rsid w:val="00395B39"/>
    <w:rsid w:val="003962CE"/>
    <w:rsid w:val="0039635F"/>
    <w:rsid w:val="003A08E3"/>
    <w:rsid w:val="003A19B1"/>
    <w:rsid w:val="003A1E09"/>
    <w:rsid w:val="003A2A4A"/>
    <w:rsid w:val="003A2CA1"/>
    <w:rsid w:val="003A2DCE"/>
    <w:rsid w:val="003A3559"/>
    <w:rsid w:val="003A4110"/>
    <w:rsid w:val="003A42D7"/>
    <w:rsid w:val="003A47B2"/>
    <w:rsid w:val="003A4FAE"/>
    <w:rsid w:val="003A58A1"/>
    <w:rsid w:val="003A5D08"/>
    <w:rsid w:val="003A67CA"/>
    <w:rsid w:val="003A7A2A"/>
    <w:rsid w:val="003A7EBB"/>
    <w:rsid w:val="003B054D"/>
    <w:rsid w:val="003B06A2"/>
    <w:rsid w:val="003B14F1"/>
    <w:rsid w:val="003B20CA"/>
    <w:rsid w:val="003B2C87"/>
    <w:rsid w:val="003B2D37"/>
    <w:rsid w:val="003B321B"/>
    <w:rsid w:val="003B32C5"/>
    <w:rsid w:val="003B3D3D"/>
    <w:rsid w:val="003B41F0"/>
    <w:rsid w:val="003B49B1"/>
    <w:rsid w:val="003B6E89"/>
    <w:rsid w:val="003B795A"/>
    <w:rsid w:val="003B7BC0"/>
    <w:rsid w:val="003B7CB2"/>
    <w:rsid w:val="003C1401"/>
    <w:rsid w:val="003C1671"/>
    <w:rsid w:val="003C16C0"/>
    <w:rsid w:val="003C1844"/>
    <w:rsid w:val="003C1A39"/>
    <w:rsid w:val="003C1F18"/>
    <w:rsid w:val="003C24CC"/>
    <w:rsid w:val="003C26D9"/>
    <w:rsid w:val="003C26DC"/>
    <w:rsid w:val="003C2AE2"/>
    <w:rsid w:val="003C2FC5"/>
    <w:rsid w:val="003C3D94"/>
    <w:rsid w:val="003C42B9"/>
    <w:rsid w:val="003C4EAA"/>
    <w:rsid w:val="003C5053"/>
    <w:rsid w:val="003C5411"/>
    <w:rsid w:val="003C5431"/>
    <w:rsid w:val="003C5D4D"/>
    <w:rsid w:val="003C6617"/>
    <w:rsid w:val="003C76F0"/>
    <w:rsid w:val="003C7789"/>
    <w:rsid w:val="003C7C2C"/>
    <w:rsid w:val="003D0138"/>
    <w:rsid w:val="003D057C"/>
    <w:rsid w:val="003D0630"/>
    <w:rsid w:val="003D0ED4"/>
    <w:rsid w:val="003D123D"/>
    <w:rsid w:val="003D126A"/>
    <w:rsid w:val="003D13CC"/>
    <w:rsid w:val="003D1ED0"/>
    <w:rsid w:val="003D1EDE"/>
    <w:rsid w:val="003D1EFF"/>
    <w:rsid w:val="003D3255"/>
    <w:rsid w:val="003D385D"/>
    <w:rsid w:val="003D4916"/>
    <w:rsid w:val="003D4B9F"/>
    <w:rsid w:val="003D53EA"/>
    <w:rsid w:val="003D6805"/>
    <w:rsid w:val="003D6A9F"/>
    <w:rsid w:val="003D6BA7"/>
    <w:rsid w:val="003E0568"/>
    <w:rsid w:val="003E07C7"/>
    <w:rsid w:val="003E0942"/>
    <w:rsid w:val="003E1583"/>
    <w:rsid w:val="003E1E23"/>
    <w:rsid w:val="003E2836"/>
    <w:rsid w:val="003E3722"/>
    <w:rsid w:val="003E431E"/>
    <w:rsid w:val="003E544D"/>
    <w:rsid w:val="003E590E"/>
    <w:rsid w:val="003E653B"/>
    <w:rsid w:val="003E6579"/>
    <w:rsid w:val="003E65BA"/>
    <w:rsid w:val="003E6D8A"/>
    <w:rsid w:val="003F0A7C"/>
    <w:rsid w:val="003F0BB3"/>
    <w:rsid w:val="003F0CC0"/>
    <w:rsid w:val="003F1A1F"/>
    <w:rsid w:val="003F21CB"/>
    <w:rsid w:val="003F2F23"/>
    <w:rsid w:val="003F5540"/>
    <w:rsid w:val="003F5B76"/>
    <w:rsid w:val="003F686C"/>
    <w:rsid w:val="003F6C2E"/>
    <w:rsid w:val="003F6C44"/>
    <w:rsid w:val="003F6C45"/>
    <w:rsid w:val="003F7206"/>
    <w:rsid w:val="003F7816"/>
    <w:rsid w:val="003F7D25"/>
    <w:rsid w:val="003F7D72"/>
    <w:rsid w:val="004006B6"/>
    <w:rsid w:val="00400FFC"/>
    <w:rsid w:val="00401341"/>
    <w:rsid w:val="0040180F"/>
    <w:rsid w:val="004024CD"/>
    <w:rsid w:val="004028AA"/>
    <w:rsid w:val="004029DC"/>
    <w:rsid w:val="00402C5A"/>
    <w:rsid w:val="00403285"/>
    <w:rsid w:val="00404114"/>
    <w:rsid w:val="00404A32"/>
    <w:rsid w:val="00405010"/>
    <w:rsid w:val="004062F7"/>
    <w:rsid w:val="004065A6"/>
    <w:rsid w:val="00406EE9"/>
    <w:rsid w:val="00410A7E"/>
    <w:rsid w:val="00411775"/>
    <w:rsid w:val="004125B6"/>
    <w:rsid w:val="00412B0F"/>
    <w:rsid w:val="0041430A"/>
    <w:rsid w:val="00415363"/>
    <w:rsid w:val="00415A3A"/>
    <w:rsid w:val="00415E46"/>
    <w:rsid w:val="00415E8A"/>
    <w:rsid w:val="00416CE1"/>
    <w:rsid w:val="00417DDF"/>
    <w:rsid w:val="00420147"/>
    <w:rsid w:val="0042025D"/>
    <w:rsid w:val="004209F4"/>
    <w:rsid w:val="0042106C"/>
    <w:rsid w:val="004218C2"/>
    <w:rsid w:val="00421FD0"/>
    <w:rsid w:val="00422052"/>
    <w:rsid w:val="00422702"/>
    <w:rsid w:val="0042273F"/>
    <w:rsid w:val="004229F4"/>
    <w:rsid w:val="00422BD1"/>
    <w:rsid w:val="004230F8"/>
    <w:rsid w:val="00423A68"/>
    <w:rsid w:val="00423E78"/>
    <w:rsid w:val="00423FD8"/>
    <w:rsid w:val="00425BB4"/>
    <w:rsid w:val="00426DE1"/>
    <w:rsid w:val="004302F0"/>
    <w:rsid w:val="0043031A"/>
    <w:rsid w:val="00430CB7"/>
    <w:rsid w:val="0043138C"/>
    <w:rsid w:val="00431DB2"/>
    <w:rsid w:val="00432E6E"/>
    <w:rsid w:val="00433722"/>
    <w:rsid w:val="004339D2"/>
    <w:rsid w:val="00433A09"/>
    <w:rsid w:val="00433B50"/>
    <w:rsid w:val="004340C4"/>
    <w:rsid w:val="004342CA"/>
    <w:rsid w:val="0043440C"/>
    <w:rsid w:val="00434D00"/>
    <w:rsid w:val="00435786"/>
    <w:rsid w:val="004360E9"/>
    <w:rsid w:val="004365A0"/>
    <w:rsid w:val="00436660"/>
    <w:rsid w:val="00436ABE"/>
    <w:rsid w:val="004400E3"/>
    <w:rsid w:val="00440104"/>
    <w:rsid w:val="00440B69"/>
    <w:rsid w:val="00440E02"/>
    <w:rsid w:val="00441383"/>
    <w:rsid w:val="00442650"/>
    <w:rsid w:val="00442B52"/>
    <w:rsid w:val="0044350D"/>
    <w:rsid w:val="00443B27"/>
    <w:rsid w:val="00444F04"/>
    <w:rsid w:val="00445B6F"/>
    <w:rsid w:val="00446841"/>
    <w:rsid w:val="004473E2"/>
    <w:rsid w:val="0045041A"/>
    <w:rsid w:val="00450498"/>
    <w:rsid w:val="00450DF4"/>
    <w:rsid w:val="00451437"/>
    <w:rsid w:val="0045174D"/>
    <w:rsid w:val="004522A0"/>
    <w:rsid w:val="004525DB"/>
    <w:rsid w:val="00452684"/>
    <w:rsid w:val="00452FFA"/>
    <w:rsid w:val="00453754"/>
    <w:rsid w:val="00453C15"/>
    <w:rsid w:val="00455309"/>
    <w:rsid w:val="004557A7"/>
    <w:rsid w:val="00455F2E"/>
    <w:rsid w:val="004562E4"/>
    <w:rsid w:val="00456AF8"/>
    <w:rsid w:val="0045785D"/>
    <w:rsid w:val="00461B23"/>
    <w:rsid w:val="00463668"/>
    <w:rsid w:val="0046488F"/>
    <w:rsid w:val="00465264"/>
    <w:rsid w:val="00465ACF"/>
    <w:rsid w:val="00466105"/>
    <w:rsid w:val="0046631C"/>
    <w:rsid w:val="0046649D"/>
    <w:rsid w:val="00467146"/>
    <w:rsid w:val="00467265"/>
    <w:rsid w:val="004675FE"/>
    <w:rsid w:val="00470798"/>
    <w:rsid w:val="00471513"/>
    <w:rsid w:val="004732D4"/>
    <w:rsid w:val="004739D6"/>
    <w:rsid w:val="00473A7D"/>
    <w:rsid w:val="00474ECF"/>
    <w:rsid w:val="004760D7"/>
    <w:rsid w:val="004765DD"/>
    <w:rsid w:val="00477405"/>
    <w:rsid w:val="004775A2"/>
    <w:rsid w:val="00477873"/>
    <w:rsid w:val="00477FAE"/>
    <w:rsid w:val="00480FCA"/>
    <w:rsid w:val="0048157C"/>
    <w:rsid w:val="004818E6"/>
    <w:rsid w:val="00482803"/>
    <w:rsid w:val="00482C55"/>
    <w:rsid w:val="004830EE"/>
    <w:rsid w:val="004839B6"/>
    <w:rsid w:val="00483B46"/>
    <w:rsid w:val="00483EF4"/>
    <w:rsid w:val="004849A0"/>
    <w:rsid w:val="004850FA"/>
    <w:rsid w:val="00485626"/>
    <w:rsid w:val="0048616C"/>
    <w:rsid w:val="00486BC3"/>
    <w:rsid w:val="00487237"/>
    <w:rsid w:val="00487B92"/>
    <w:rsid w:val="00487BA7"/>
    <w:rsid w:val="00493017"/>
    <w:rsid w:val="00493087"/>
    <w:rsid w:val="004932E1"/>
    <w:rsid w:val="004937C1"/>
    <w:rsid w:val="00494482"/>
    <w:rsid w:val="00494F91"/>
    <w:rsid w:val="004956B4"/>
    <w:rsid w:val="004969A0"/>
    <w:rsid w:val="00496AD1"/>
    <w:rsid w:val="00496B08"/>
    <w:rsid w:val="00497C28"/>
    <w:rsid w:val="004A1084"/>
    <w:rsid w:val="004A1FDA"/>
    <w:rsid w:val="004A25B5"/>
    <w:rsid w:val="004A2B73"/>
    <w:rsid w:val="004A2BCD"/>
    <w:rsid w:val="004A2E0A"/>
    <w:rsid w:val="004A2EE2"/>
    <w:rsid w:val="004A3D5F"/>
    <w:rsid w:val="004A4158"/>
    <w:rsid w:val="004A44A7"/>
    <w:rsid w:val="004A5FAF"/>
    <w:rsid w:val="004A6B87"/>
    <w:rsid w:val="004A6F0E"/>
    <w:rsid w:val="004A7292"/>
    <w:rsid w:val="004A7420"/>
    <w:rsid w:val="004B09D2"/>
    <w:rsid w:val="004B0CA4"/>
    <w:rsid w:val="004B20DE"/>
    <w:rsid w:val="004B2163"/>
    <w:rsid w:val="004B37CD"/>
    <w:rsid w:val="004B44A0"/>
    <w:rsid w:val="004B4731"/>
    <w:rsid w:val="004B5D76"/>
    <w:rsid w:val="004B6D7F"/>
    <w:rsid w:val="004B6DE8"/>
    <w:rsid w:val="004B78C1"/>
    <w:rsid w:val="004B7A67"/>
    <w:rsid w:val="004B7FAE"/>
    <w:rsid w:val="004C0B0C"/>
    <w:rsid w:val="004C176B"/>
    <w:rsid w:val="004C2E16"/>
    <w:rsid w:val="004C332C"/>
    <w:rsid w:val="004C402B"/>
    <w:rsid w:val="004C50B5"/>
    <w:rsid w:val="004C531F"/>
    <w:rsid w:val="004C5385"/>
    <w:rsid w:val="004C63AA"/>
    <w:rsid w:val="004C63E6"/>
    <w:rsid w:val="004C6586"/>
    <w:rsid w:val="004C6A78"/>
    <w:rsid w:val="004C6CB7"/>
    <w:rsid w:val="004C6EAD"/>
    <w:rsid w:val="004C70A2"/>
    <w:rsid w:val="004C74B4"/>
    <w:rsid w:val="004D001F"/>
    <w:rsid w:val="004D0554"/>
    <w:rsid w:val="004D1244"/>
    <w:rsid w:val="004D1810"/>
    <w:rsid w:val="004D1862"/>
    <w:rsid w:val="004D1ACA"/>
    <w:rsid w:val="004D1AEF"/>
    <w:rsid w:val="004D2F79"/>
    <w:rsid w:val="004D3FE6"/>
    <w:rsid w:val="004D3FEB"/>
    <w:rsid w:val="004D4C33"/>
    <w:rsid w:val="004D52EB"/>
    <w:rsid w:val="004D531D"/>
    <w:rsid w:val="004D58CD"/>
    <w:rsid w:val="004D67F4"/>
    <w:rsid w:val="004D7CC4"/>
    <w:rsid w:val="004E0BC8"/>
    <w:rsid w:val="004E0C94"/>
    <w:rsid w:val="004E1E47"/>
    <w:rsid w:val="004E221C"/>
    <w:rsid w:val="004E3F20"/>
    <w:rsid w:val="004E4588"/>
    <w:rsid w:val="004E4EE9"/>
    <w:rsid w:val="004E520C"/>
    <w:rsid w:val="004E6885"/>
    <w:rsid w:val="004E7314"/>
    <w:rsid w:val="004E7562"/>
    <w:rsid w:val="004E79AB"/>
    <w:rsid w:val="004E7C22"/>
    <w:rsid w:val="004E7E0B"/>
    <w:rsid w:val="004F041E"/>
    <w:rsid w:val="004F167E"/>
    <w:rsid w:val="004F2831"/>
    <w:rsid w:val="004F33F6"/>
    <w:rsid w:val="004F37AE"/>
    <w:rsid w:val="004F3D96"/>
    <w:rsid w:val="004F3E05"/>
    <w:rsid w:val="004F451A"/>
    <w:rsid w:val="004F45D9"/>
    <w:rsid w:val="004F513B"/>
    <w:rsid w:val="004F573E"/>
    <w:rsid w:val="004F6022"/>
    <w:rsid w:val="004F6502"/>
    <w:rsid w:val="004F6D9D"/>
    <w:rsid w:val="004F7246"/>
    <w:rsid w:val="00500922"/>
    <w:rsid w:val="00500CF0"/>
    <w:rsid w:val="005014F2"/>
    <w:rsid w:val="00501A7E"/>
    <w:rsid w:val="00501F4D"/>
    <w:rsid w:val="00502CF3"/>
    <w:rsid w:val="0050314F"/>
    <w:rsid w:val="005039EC"/>
    <w:rsid w:val="0050431F"/>
    <w:rsid w:val="00505597"/>
    <w:rsid w:val="0050691F"/>
    <w:rsid w:val="005069CA"/>
    <w:rsid w:val="00506E44"/>
    <w:rsid w:val="005070E9"/>
    <w:rsid w:val="00507B5B"/>
    <w:rsid w:val="00510C8D"/>
    <w:rsid w:val="005118E1"/>
    <w:rsid w:val="00512007"/>
    <w:rsid w:val="00512A16"/>
    <w:rsid w:val="005130F9"/>
    <w:rsid w:val="005130FF"/>
    <w:rsid w:val="005139AF"/>
    <w:rsid w:val="00513A76"/>
    <w:rsid w:val="00513C1E"/>
    <w:rsid w:val="00513D5D"/>
    <w:rsid w:val="005141D9"/>
    <w:rsid w:val="005146A9"/>
    <w:rsid w:val="00514725"/>
    <w:rsid w:val="00515F7F"/>
    <w:rsid w:val="00516261"/>
    <w:rsid w:val="0051797F"/>
    <w:rsid w:val="00517BD1"/>
    <w:rsid w:val="00517CD1"/>
    <w:rsid w:val="00520B83"/>
    <w:rsid w:val="00520E41"/>
    <w:rsid w:val="00520F96"/>
    <w:rsid w:val="00521765"/>
    <w:rsid w:val="00521FA2"/>
    <w:rsid w:val="00521FD8"/>
    <w:rsid w:val="0052286E"/>
    <w:rsid w:val="00522F4C"/>
    <w:rsid w:val="005256D8"/>
    <w:rsid w:val="00525713"/>
    <w:rsid w:val="00525F5D"/>
    <w:rsid w:val="0052672F"/>
    <w:rsid w:val="00526DF6"/>
    <w:rsid w:val="00527945"/>
    <w:rsid w:val="00530149"/>
    <w:rsid w:val="005309EA"/>
    <w:rsid w:val="00530C78"/>
    <w:rsid w:val="00531166"/>
    <w:rsid w:val="005311C6"/>
    <w:rsid w:val="00531469"/>
    <w:rsid w:val="0053156A"/>
    <w:rsid w:val="00532875"/>
    <w:rsid w:val="00532CD4"/>
    <w:rsid w:val="005336D0"/>
    <w:rsid w:val="00533D0B"/>
    <w:rsid w:val="00535D2F"/>
    <w:rsid w:val="005367E0"/>
    <w:rsid w:val="00536988"/>
    <w:rsid w:val="00537BC4"/>
    <w:rsid w:val="00540291"/>
    <w:rsid w:val="00540495"/>
    <w:rsid w:val="00540B65"/>
    <w:rsid w:val="00541E20"/>
    <w:rsid w:val="005420F1"/>
    <w:rsid w:val="00542E6B"/>
    <w:rsid w:val="00543D64"/>
    <w:rsid w:val="00543FAC"/>
    <w:rsid w:val="00544C26"/>
    <w:rsid w:val="00544C6C"/>
    <w:rsid w:val="00544C72"/>
    <w:rsid w:val="005450F4"/>
    <w:rsid w:val="00547229"/>
    <w:rsid w:val="005477E3"/>
    <w:rsid w:val="00550047"/>
    <w:rsid w:val="005506D6"/>
    <w:rsid w:val="00550EAB"/>
    <w:rsid w:val="00551205"/>
    <w:rsid w:val="00551904"/>
    <w:rsid w:val="00551E6E"/>
    <w:rsid w:val="0055348F"/>
    <w:rsid w:val="00553EC7"/>
    <w:rsid w:val="00554FA6"/>
    <w:rsid w:val="00555277"/>
    <w:rsid w:val="0055667E"/>
    <w:rsid w:val="00556D7A"/>
    <w:rsid w:val="0055727E"/>
    <w:rsid w:val="00557B0A"/>
    <w:rsid w:val="005604EC"/>
    <w:rsid w:val="00560BD5"/>
    <w:rsid w:val="00561137"/>
    <w:rsid w:val="00561B81"/>
    <w:rsid w:val="00561F5C"/>
    <w:rsid w:val="0056240C"/>
    <w:rsid w:val="005626DE"/>
    <w:rsid w:val="00563303"/>
    <w:rsid w:val="00564790"/>
    <w:rsid w:val="00564E69"/>
    <w:rsid w:val="00565B4F"/>
    <w:rsid w:val="005664AC"/>
    <w:rsid w:val="00566E79"/>
    <w:rsid w:val="00567554"/>
    <w:rsid w:val="0056769A"/>
    <w:rsid w:val="00570B63"/>
    <w:rsid w:val="00571604"/>
    <w:rsid w:val="00571C8A"/>
    <w:rsid w:val="005727B8"/>
    <w:rsid w:val="00572B65"/>
    <w:rsid w:val="00572D8B"/>
    <w:rsid w:val="00572F58"/>
    <w:rsid w:val="005736AD"/>
    <w:rsid w:val="00573AD9"/>
    <w:rsid w:val="0057401A"/>
    <w:rsid w:val="00574079"/>
    <w:rsid w:val="005745FC"/>
    <w:rsid w:val="00574853"/>
    <w:rsid w:val="00575301"/>
    <w:rsid w:val="00575516"/>
    <w:rsid w:val="0057579B"/>
    <w:rsid w:val="00576215"/>
    <w:rsid w:val="0057757B"/>
    <w:rsid w:val="00577A15"/>
    <w:rsid w:val="00580CA0"/>
    <w:rsid w:val="00580D4C"/>
    <w:rsid w:val="00580FB0"/>
    <w:rsid w:val="0058272F"/>
    <w:rsid w:val="00582899"/>
    <w:rsid w:val="005830D5"/>
    <w:rsid w:val="00583C4C"/>
    <w:rsid w:val="00583D9B"/>
    <w:rsid w:val="00583DD7"/>
    <w:rsid w:val="00584241"/>
    <w:rsid w:val="0058490D"/>
    <w:rsid w:val="00585500"/>
    <w:rsid w:val="005855FB"/>
    <w:rsid w:val="0058580B"/>
    <w:rsid w:val="00585925"/>
    <w:rsid w:val="00586769"/>
    <w:rsid w:val="005874CB"/>
    <w:rsid w:val="00587721"/>
    <w:rsid w:val="005900CB"/>
    <w:rsid w:val="00592371"/>
    <w:rsid w:val="00592419"/>
    <w:rsid w:val="00592557"/>
    <w:rsid w:val="00592AEA"/>
    <w:rsid w:val="00592DEF"/>
    <w:rsid w:val="005943B2"/>
    <w:rsid w:val="005943C3"/>
    <w:rsid w:val="005946B6"/>
    <w:rsid w:val="005946FA"/>
    <w:rsid w:val="00594943"/>
    <w:rsid w:val="00594C9D"/>
    <w:rsid w:val="00594D0F"/>
    <w:rsid w:val="00594E66"/>
    <w:rsid w:val="0059504B"/>
    <w:rsid w:val="00595063"/>
    <w:rsid w:val="00596504"/>
    <w:rsid w:val="0059662F"/>
    <w:rsid w:val="00596914"/>
    <w:rsid w:val="005976CD"/>
    <w:rsid w:val="00597A07"/>
    <w:rsid w:val="00597B0E"/>
    <w:rsid w:val="00597BD2"/>
    <w:rsid w:val="00597E4A"/>
    <w:rsid w:val="005A00F6"/>
    <w:rsid w:val="005A0DA5"/>
    <w:rsid w:val="005A0FA2"/>
    <w:rsid w:val="005A1294"/>
    <w:rsid w:val="005A18D8"/>
    <w:rsid w:val="005A1D33"/>
    <w:rsid w:val="005A1D3E"/>
    <w:rsid w:val="005A1DA3"/>
    <w:rsid w:val="005A2561"/>
    <w:rsid w:val="005A3477"/>
    <w:rsid w:val="005A34FE"/>
    <w:rsid w:val="005A3605"/>
    <w:rsid w:val="005A3648"/>
    <w:rsid w:val="005A5DCD"/>
    <w:rsid w:val="005A5F66"/>
    <w:rsid w:val="005A648A"/>
    <w:rsid w:val="005A6F22"/>
    <w:rsid w:val="005A7255"/>
    <w:rsid w:val="005A757C"/>
    <w:rsid w:val="005B002A"/>
    <w:rsid w:val="005B05BF"/>
    <w:rsid w:val="005B0E4A"/>
    <w:rsid w:val="005B0F96"/>
    <w:rsid w:val="005B13B9"/>
    <w:rsid w:val="005B1BFB"/>
    <w:rsid w:val="005B275D"/>
    <w:rsid w:val="005B27BD"/>
    <w:rsid w:val="005B2857"/>
    <w:rsid w:val="005B2A32"/>
    <w:rsid w:val="005B2BB4"/>
    <w:rsid w:val="005B3299"/>
    <w:rsid w:val="005B35A5"/>
    <w:rsid w:val="005B4431"/>
    <w:rsid w:val="005B4581"/>
    <w:rsid w:val="005B504D"/>
    <w:rsid w:val="005B6993"/>
    <w:rsid w:val="005B77AE"/>
    <w:rsid w:val="005B79D6"/>
    <w:rsid w:val="005B7D00"/>
    <w:rsid w:val="005B7F85"/>
    <w:rsid w:val="005C00FA"/>
    <w:rsid w:val="005C0819"/>
    <w:rsid w:val="005C18F8"/>
    <w:rsid w:val="005C3005"/>
    <w:rsid w:val="005C3158"/>
    <w:rsid w:val="005C4781"/>
    <w:rsid w:val="005C4C3E"/>
    <w:rsid w:val="005C4FEF"/>
    <w:rsid w:val="005C54D8"/>
    <w:rsid w:val="005C5550"/>
    <w:rsid w:val="005C5AB1"/>
    <w:rsid w:val="005C5F2B"/>
    <w:rsid w:val="005C7721"/>
    <w:rsid w:val="005C7D32"/>
    <w:rsid w:val="005D0ECA"/>
    <w:rsid w:val="005D1CCB"/>
    <w:rsid w:val="005D2140"/>
    <w:rsid w:val="005D2BF1"/>
    <w:rsid w:val="005D2CC9"/>
    <w:rsid w:val="005D3216"/>
    <w:rsid w:val="005D3301"/>
    <w:rsid w:val="005D339A"/>
    <w:rsid w:val="005D3B89"/>
    <w:rsid w:val="005D449E"/>
    <w:rsid w:val="005D5271"/>
    <w:rsid w:val="005D5424"/>
    <w:rsid w:val="005D549B"/>
    <w:rsid w:val="005D664E"/>
    <w:rsid w:val="005D6746"/>
    <w:rsid w:val="005D688A"/>
    <w:rsid w:val="005D68C6"/>
    <w:rsid w:val="005D6AD5"/>
    <w:rsid w:val="005D6C32"/>
    <w:rsid w:val="005D71B2"/>
    <w:rsid w:val="005D7656"/>
    <w:rsid w:val="005E0ECC"/>
    <w:rsid w:val="005E1661"/>
    <w:rsid w:val="005E177C"/>
    <w:rsid w:val="005E2596"/>
    <w:rsid w:val="005E2B00"/>
    <w:rsid w:val="005E2CD7"/>
    <w:rsid w:val="005E341D"/>
    <w:rsid w:val="005E34E0"/>
    <w:rsid w:val="005E3589"/>
    <w:rsid w:val="005E3C23"/>
    <w:rsid w:val="005E4A36"/>
    <w:rsid w:val="005E4F50"/>
    <w:rsid w:val="005E56F0"/>
    <w:rsid w:val="005E7664"/>
    <w:rsid w:val="005E77A1"/>
    <w:rsid w:val="005F0365"/>
    <w:rsid w:val="005F1CA3"/>
    <w:rsid w:val="005F2670"/>
    <w:rsid w:val="005F32AC"/>
    <w:rsid w:val="005F3818"/>
    <w:rsid w:val="005F467C"/>
    <w:rsid w:val="005F5080"/>
    <w:rsid w:val="005F56E3"/>
    <w:rsid w:val="005F62F4"/>
    <w:rsid w:val="005F67CC"/>
    <w:rsid w:val="005F68F4"/>
    <w:rsid w:val="005F6AE2"/>
    <w:rsid w:val="005F70DA"/>
    <w:rsid w:val="0060070F"/>
    <w:rsid w:val="00600F6D"/>
    <w:rsid w:val="0060111A"/>
    <w:rsid w:val="00601A07"/>
    <w:rsid w:val="00601A3F"/>
    <w:rsid w:val="00603437"/>
    <w:rsid w:val="00603EAA"/>
    <w:rsid w:val="006040D9"/>
    <w:rsid w:val="0060540A"/>
    <w:rsid w:val="0060551B"/>
    <w:rsid w:val="0060580C"/>
    <w:rsid w:val="00605A7C"/>
    <w:rsid w:val="00605B5A"/>
    <w:rsid w:val="00605F58"/>
    <w:rsid w:val="00606070"/>
    <w:rsid w:val="00606384"/>
    <w:rsid w:val="00606609"/>
    <w:rsid w:val="00606731"/>
    <w:rsid w:val="006072FC"/>
    <w:rsid w:val="006104C9"/>
    <w:rsid w:val="00610852"/>
    <w:rsid w:val="006112FB"/>
    <w:rsid w:val="006118FD"/>
    <w:rsid w:val="00611C1B"/>
    <w:rsid w:val="00611EEA"/>
    <w:rsid w:val="006130F7"/>
    <w:rsid w:val="0061329F"/>
    <w:rsid w:val="006136E1"/>
    <w:rsid w:val="00613B3F"/>
    <w:rsid w:val="00613E66"/>
    <w:rsid w:val="00614AFA"/>
    <w:rsid w:val="006155BE"/>
    <w:rsid w:val="00615F21"/>
    <w:rsid w:val="00616B64"/>
    <w:rsid w:val="00616BE2"/>
    <w:rsid w:val="0062021A"/>
    <w:rsid w:val="006214A1"/>
    <w:rsid w:val="0062181A"/>
    <w:rsid w:val="00621856"/>
    <w:rsid w:val="006221AD"/>
    <w:rsid w:val="0062247E"/>
    <w:rsid w:val="00622C7B"/>
    <w:rsid w:val="00623A81"/>
    <w:rsid w:val="0062450B"/>
    <w:rsid w:val="00624552"/>
    <w:rsid w:val="0062464C"/>
    <w:rsid w:val="00624811"/>
    <w:rsid w:val="00624BB5"/>
    <w:rsid w:val="006252AF"/>
    <w:rsid w:val="0062568F"/>
    <w:rsid w:val="00625BB1"/>
    <w:rsid w:val="00625D9D"/>
    <w:rsid w:val="00626035"/>
    <w:rsid w:val="006265D5"/>
    <w:rsid w:val="006270DB"/>
    <w:rsid w:val="006278DB"/>
    <w:rsid w:val="00627E12"/>
    <w:rsid w:val="0063086F"/>
    <w:rsid w:val="006308BB"/>
    <w:rsid w:val="00630E62"/>
    <w:rsid w:val="00631695"/>
    <w:rsid w:val="00631872"/>
    <w:rsid w:val="00632542"/>
    <w:rsid w:val="006326E3"/>
    <w:rsid w:val="006327CA"/>
    <w:rsid w:val="00632B49"/>
    <w:rsid w:val="00632E37"/>
    <w:rsid w:val="006335FA"/>
    <w:rsid w:val="0063483F"/>
    <w:rsid w:val="00634D7E"/>
    <w:rsid w:val="00637B30"/>
    <w:rsid w:val="006400CE"/>
    <w:rsid w:val="00640D2A"/>
    <w:rsid w:val="00640DFC"/>
    <w:rsid w:val="00641D44"/>
    <w:rsid w:val="00642FF2"/>
    <w:rsid w:val="00643DCE"/>
    <w:rsid w:val="006443F4"/>
    <w:rsid w:val="006450C1"/>
    <w:rsid w:val="0064588C"/>
    <w:rsid w:val="006463EA"/>
    <w:rsid w:val="00646F4D"/>
    <w:rsid w:val="006503AE"/>
    <w:rsid w:val="0065070D"/>
    <w:rsid w:val="00650ED5"/>
    <w:rsid w:val="00651117"/>
    <w:rsid w:val="00651DED"/>
    <w:rsid w:val="00651FCD"/>
    <w:rsid w:val="006520E2"/>
    <w:rsid w:val="006531C3"/>
    <w:rsid w:val="0065393A"/>
    <w:rsid w:val="00653E2E"/>
    <w:rsid w:val="00654D8F"/>
    <w:rsid w:val="00655555"/>
    <w:rsid w:val="006556FA"/>
    <w:rsid w:val="00655929"/>
    <w:rsid w:val="0065667E"/>
    <w:rsid w:val="00656D03"/>
    <w:rsid w:val="006622AB"/>
    <w:rsid w:val="006643C8"/>
    <w:rsid w:val="006650DF"/>
    <w:rsid w:val="00665430"/>
    <w:rsid w:val="00665565"/>
    <w:rsid w:val="0066563B"/>
    <w:rsid w:val="00665CCE"/>
    <w:rsid w:val="00666368"/>
    <w:rsid w:val="00667097"/>
    <w:rsid w:val="006673AC"/>
    <w:rsid w:val="0066791C"/>
    <w:rsid w:val="006719B1"/>
    <w:rsid w:val="00671AC1"/>
    <w:rsid w:val="006733DC"/>
    <w:rsid w:val="006744A3"/>
    <w:rsid w:val="006747B0"/>
    <w:rsid w:val="0067482E"/>
    <w:rsid w:val="00675CD1"/>
    <w:rsid w:val="0067662D"/>
    <w:rsid w:val="00677F63"/>
    <w:rsid w:val="00680385"/>
    <w:rsid w:val="00680AE8"/>
    <w:rsid w:val="00681311"/>
    <w:rsid w:val="00681877"/>
    <w:rsid w:val="00681C9C"/>
    <w:rsid w:val="00682886"/>
    <w:rsid w:val="006828AF"/>
    <w:rsid w:val="00682A35"/>
    <w:rsid w:val="00683082"/>
    <w:rsid w:val="00683413"/>
    <w:rsid w:val="006843B1"/>
    <w:rsid w:val="006844F8"/>
    <w:rsid w:val="00684725"/>
    <w:rsid w:val="006849BB"/>
    <w:rsid w:val="006858BE"/>
    <w:rsid w:val="00685C75"/>
    <w:rsid w:val="00685E44"/>
    <w:rsid w:val="006866E7"/>
    <w:rsid w:val="00687ED9"/>
    <w:rsid w:val="006905B0"/>
    <w:rsid w:val="0069060F"/>
    <w:rsid w:val="006924B3"/>
    <w:rsid w:val="00693C0C"/>
    <w:rsid w:val="0069404C"/>
    <w:rsid w:val="00694E48"/>
    <w:rsid w:val="00695091"/>
    <w:rsid w:val="006950D0"/>
    <w:rsid w:val="006951E7"/>
    <w:rsid w:val="0069525B"/>
    <w:rsid w:val="006955CC"/>
    <w:rsid w:val="006957DC"/>
    <w:rsid w:val="00695A64"/>
    <w:rsid w:val="00695F04"/>
    <w:rsid w:val="0069625E"/>
    <w:rsid w:val="006974DD"/>
    <w:rsid w:val="00697717"/>
    <w:rsid w:val="00697F66"/>
    <w:rsid w:val="006A2B39"/>
    <w:rsid w:val="006A4635"/>
    <w:rsid w:val="006A5458"/>
    <w:rsid w:val="006A6451"/>
    <w:rsid w:val="006A64E9"/>
    <w:rsid w:val="006A6547"/>
    <w:rsid w:val="006A6E80"/>
    <w:rsid w:val="006A73B7"/>
    <w:rsid w:val="006A7688"/>
    <w:rsid w:val="006A77CA"/>
    <w:rsid w:val="006B062E"/>
    <w:rsid w:val="006B070E"/>
    <w:rsid w:val="006B1DD8"/>
    <w:rsid w:val="006B2CCD"/>
    <w:rsid w:val="006B413E"/>
    <w:rsid w:val="006B438E"/>
    <w:rsid w:val="006B4523"/>
    <w:rsid w:val="006B49FB"/>
    <w:rsid w:val="006B4BB8"/>
    <w:rsid w:val="006B562C"/>
    <w:rsid w:val="006B5762"/>
    <w:rsid w:val="006B5806"/>
    <w:rsid w:val="006B58D7"/>
    <w:rsid w:val="006B7320"/>
    <w:rsid w:val="006B7F24"/>
    <w:rsid w:val="006C0417"/>
    <w:rsid w:val="006C0587"/>
    <w:rsid w:val="006C0E62"/>
    <w:rsid w:val="006C1284"/>
    <w:rsid w:val="006C152D"/>
    <w:rsid w:val="006C224C"/>
    <w:rsid w:val="006C266D"/>
    <w:rsid w:val="006C2FCD"/>
    <w:rsid w:val="006C321A"/>
    <w:rsid w:val="006C3482"/>
    <w:rsid w:val="006C3E66"/>
    <w:rsid w:val="006C4430"/>
    <w:rsid w:val="006C47A7"/>
    <w:rsid w:val="006C4A1A"/>
    <w:rsid w:val="006C50E2"/>
    <w:rsid w:val="006C5753"/>
    <w:rsid w:val="006C5BA3"/>
    <w:rsid w:val="006C65F5"/>
    <w:rsid w:val="006C68E0"/>
    <w:rsid w:val="006C6D1E"/>
    <w:rsid w:val="006C70BD"/>
    <w:rsid w:val="006C7F33"/>
    <w:rsid w:val="006D0786"/>
    <w:rsid w:val="006D1BEC"/>
    <w:rsid w:val="006D24B3"/>
    <w:rsid w:val="006D3F6E"/>
    <w:rsid w:val="006D68C5"/>
    <w:rsid w:val="006D6C4F"/>
    <w:rsid w:val="006D6E13"/>
    <w:rsid w:val="006D76F6"/>
    <w:rsid w:val="006D7FB8"/>
    <w:rsid w:val="006E027E"/>
    <w:rsid w:val="006E0482"/>
    <w:rsid w:val="006E1C4E"/>
    <w:rsid w:val="006E25B3"/>
    <w:rsid w:val="006E2788"/>
    <w:rsid w:val="006E2C6A"/>
    <w:rsid w:val="006E2F94"/>
    <w:rsid w:val="006E3738"/>
    <w:rsid w:val="006E48A2"/>
    <w:rsid w:val="006E4BCF"/>
    <w:rsid w:val="006E4D6F"/>
    <w:rsid w:val="006E5B2C"/>
    <w:rsid w:val="006E5DFF"/>
    <w:rsid w:val="006E6096"/>
    <w:rsid w:val="006E65ED"/>
    <w:rsid w:val="006E748A"/>
    <w:rsid w:val="006F0732"/>
    <w:rsid w:val="006F12EE"/>
    <w:rsid w:val="006F1B8A"/>
    <w:rsid w:val="006F264F"/>
    <w:rsid w:val="006F2C08"/>
    <w:rsid w:val="006F420E"/>
    <w:rsid w:val="006F4428"/>
    <w:rsid w:val="006F46E8"/>
    <w:rsid w:val="006F4AA1"/>
    <w:rsid w:val="006F4EC1"/>
    <w:rsid w:val="006F5777"/>
    <w:rsid w:val="006F649E"/>
    <w:rsid w:val="006F7B5C"/>
    <w:rsid w:val="006F7D3A"/>
    <w:rsid w:val="00700465"/>
    <w:rsid w:val="00701398"/>
    <w:rsid w:val="0070149B"/>
    <w:rsid w:val="007014EE"/>
    <w:rsid w:val="0070194D"/>
    <w:rsid w:val="00702734"/>
    <w:rsid w:val="00702B23"/>
    <w:rsid w:val="00704D3D"/>
    <w:rsid w:val="00707A5F"/>
    <w:rsid w:val="00710058"/>
    <w:rsid w:val="007113AB"/>
    <w:rsid w:val="00712194"/>
    <w:rsid w:val="007121BD"/>
    <w:rsid w:val="00712497"/>
    <w:rsid w:val="007124C2"/>
    <w:rsid w:val="0071381A"/>
    <w:rsid w:val="00713C71"/>
    <w:rsid w:val="00714C9D"/>
    <w:rsid w:val="007151B7"/>
    <w:rsid w:val="00716BC2"/>
    <w:rsid w:val="00717982"/>
    <w:rsid w:val="00717BEA"/>
    <w:rsid w:val="00717C47"/>
    <w:rsid w:val="00720439"/>
    <w:rsid w:val="007204DA"/>
    <w:rsid w:val="007206B3"/>
    <w:rsid w:val="0072096F"/>
    <w:rsid w:val="00720AF7"/>
    <w:rsid w:val="00721F43"/>
    <w:rsid w:val="0072283C"/>
    <w:rsid w:val="00722BC3"/>
    <w:rsid w:val="00722FBD"/>
    <w:rsid w:val="007230B7"/>
    <w:rsid w:val="007239A8"/>
    <w:rsid w:val="00723CA0"/>
    <w:rsid w:val="0072445D"/>
    <w:rsid w:val="00724CE8"/>
    <w:rsid w:val="00724E12"/>
    <w:rsid w:val="00725AF7"/>
    <w:rsid w:val="007261F7"/>
    <w:rsid w:val="00726204"/>
    <w:rsid w:val="0072699C"/>
    <w:rsid w:val="00730316"/>
    <w:rsid w:val="00730BA8"/>
    <w:rsid w:val="00731377"/>
    <w:rsid w:val="007317C0"/>
    <w:rsid w:val="00731D0C"/>
    <w:rsid w:val="007325D8"/>
    <w:rsid w:val="00732750"/>
    <w:rsid w:val="00732955"/>
    <w:rsid w:val="00732B69"/>
    <w:rsid w:val="00733199"/>
    <w:rsid w:val="007350BF"/>
    <w:rsid w:val="00735FA3"/>
    <w:rsid w:val="00736419"/>
    <w:rsid w:val="00737B0F"/>
    <w:rsid w:val="007402FE"/>
    <w:rsid w:val="00740D55"/>
    <w:rsid w:val="007422E8"/>
    <w:rsid w:val="00743AB7"/>
    <w:rsid w:val="007452AF"/>
    <w:rsid w:val="00746907"/>
    <w:rsid w:val="00746F3F"/>
    <w:rsid w:val="0074735A"/>
    <w:rsid w:val="007476CF"/>
    <w:rsid w:val="00747ECF"/>
    <w:rsid w:val="00747FB9"/>
    <w:rsid w:val="007502DD"/>
    <w:rsid w:val="00750B47"/>
    <w:rsid w:val="00750E9B"/>
    <w:rsid w:val="00751BB3"/>
    <w:rsid w:val="00751D61"/>
    <w:rsid w:val="007527B5"/>
    <w:rsid w:val="007535E0"/>
    <w:rsid w:val="00753C1B"/>
    <w:rsid w:val="007547CA"/>
    <w:rsid w:val="007547E2"/>
    <w:rsid w:val="00757543"/>
    <w:rsid w:val="00757779"/>
    <w:rsid w:val="00757ACF"/>
    <w:rsid w:val="0076034F"/>
    <w:rsid w:val="00760F6B"/>
    <w:rsid w:val="007632CA"/>
    <w:rsid w:val="007661BA"/>
    <w:rsid w:val="007661DD"/>
    <w:rsid w:val="00766BE3"/>
    <w:rsid w:val="00766DA7"/>
    <w:rsid w:val="00767368"/>
    <w:rsid w:val="0076773A"/>
    <w:rsid w:val="007679AC"/>
    <w:rsid w:val="0077085C"/>
    <w:rsid w:val="00770C1C"/>
    <w:rsid w:val="0077162D"/>
    <w:rsid w:val="007716DD"/>
    <w:rsid w:val="00771EE2"/>
    <w:rsid w:val="007722BE"/>
    <w:rsid w:val="00772854"/>
    <w:rsid w:val="00772B76"/>
    <w:rsid w:val="00773222"/>
    <w:rsid w:val="0077388C"/>
    <w:rsid w:val="00773922"/>
    <w:rsid w:val="00774119"/>
    <w:rsid w:val="0077679F"/>
    <w:rsid w:val="00780A93"/>
    <w:rsid w:val="00782212"/>
    <w:rsid w:val="00782700"/>
    <w:rsid w:val="00782EFE"/>
    <w:rsid w:val="00782F5B"/>
    <w:rsid w:val="00784302"/>
    <w:rsid w:val="007849B1"/>
    <w:rsid w:val="007849DD"/>
    <w:rsid w:val="00784A47"/>
    <w:rsid w:val="00784C31"/>
    <w:rsid w:val="00785487"/>
    <w:rsid w:val="00785ADB"/>
    <w:rsid w:val="0078656F"/>
    <w:rsid w:val="00786ABF"/>
    <w:rsid w:val="007873BB"/>
    <w:rsid w:val="00787617"/>
    <w:rsid w:val="00787B12"/>
    <w:rsid w:val="00790302"/>
    <w:rsid w:val="00790474"/>
    <w:rsid w:val="007916AE"/>
    <w:rsid w:val="00791850"/>
    <w:rsid w:val="007920A9"/>
    <w:rsid w:val="0079231D"/>
    <w:rsid w:val="0079296A"/>
    <w:rsid w:val="00793098"/>
    <w:rsid w:val="00793554"/>
    <w:rsid w:val="007936F3"/>
    <w:rsid w:val="00794068"/>
    <w:rsid w:val="007948CD"/>
    <w:rsid w:val="00794F43"/>
    <w:rsid w:val="0079576E"/>
    <w:rsid w:val="00795ACB"/>
    <w:rsid w:val="00796407"/>
    <w:rsid w:val="0079651C"/>
    <w:rsid w:val="00796858"/>
    <w:rsid w:val="00796F83"/>
    <w:rsid w:val="00797BCD"/>
    <w:rsid w:val="007A05D7"/>
    <w:rsid w:val="007A1B7E"/>
    <w:rsid w:val="007A1F64"/>
    <w:rsid w:val="007A29EA"/>
    <w:rsid w:val="007A2EBB"/>
    <w:rsid w:val="007A3527"/>
    <w:rsid w:val="007A37F7"/>
    <w:rsid w:val="007A483D"/>
    <w:rsid w:val="007A4A60"/>
    <w:rsid w:val="007A5D0E"/>
    <w:rsid w:val="007A5DE2"/>
    <w:rsid w:val="007A5EDF"/>
    <w:rsid w:val="007A5F9A"/>
    <w:rsid w:val="007A6CC3"/>
    <w:rsid w:val="007A7127"/>
    <w:rsid w:val="007A759C"/>
    <w:rsid w:val="007A7DEA"/>
    <w:rsid w:val="007B2793"/>
    <w:rsid w:val="007B2E2B"/>
    <w:rsid w:val="007B3143"/>
    <w:rsid w:val="007B3DA3"/>
    <w:rsid w:val="007B5A92"/>
    <w:rsid w:val="007B5D38"/>
    <w:rsid w:val="007B62EE"/>
    <w:rsid w:val="007B6C79"/>
    <w:rsid w:val="007B7AB3"/>
    <w:rsid w:val="007C04F3"/>
    <w:rsid w:val="007C078C"/>
    <w:rsid w:val="007C17BF"/>
    <w:rsid w:val="007C233A"/>
    <w:rsid w:val="007C2537"/>
    <w:rsid w:val="007C2609"/>
    <w:rsid w:val="007C3298"/>
    <w:rsid w:val="007C3C0D"/>
    <w:rsid w:val="007C3E7C"/>
    <w:rsid w:val="007C56D6"/>
    <w:rsid w:val="007C5955"/>
    <w:rsid w:val="007C6AB4"/>
    <w:rsid w:val="007C6C22"/>
    <w:rsid w:val="007C7479"/>
    <w:rsid w:val="007C7660"/>
    <w:rsid w:val="007C76DB"/>
    <w:rsid w:val="007D06F5"/>
    <w:rsid w:val="007D09DB"/>
    <w:rsid w:val="007D184C"/>
    <w:rsid w:val="007D24F3"/>
    <w:rsid w:val="007D2C75"/>
    <w:rsid w:val="007D3044"/>
    <w:rsid w:val="007D40BB"/>
    <w:rsid w:val="007D4526"/>
    <w:rsid w:val="007D4B1D"/>
    <w:rsid w:val="007D4F85"/>
    <w:rsid w:val="007D5697"/>
    <w:rsid w:val="007D5925"/>
    <w:rsid w:val="007D5CE7"/>
    <w:rsid w:val="007D631F"/>
    <w:rsid w:val="007D6871"/>
    <w:rsid w:val="007E052D"/>
    <w:rsid w:val="007E0F97"/>
    <w:rsid w:val="007E1163"/>
    <w:rsid w:val="007E1D3C"/>
    <w:rsid w:val="007E1E66"/>
    <w:rsid w:val="007E2200"/>
    <w:rsid w:val="007E25AD"/>
    <w:rsid w:val="007E2BE4"/>
    <w:rsid w:val="007E2C8C"/>
    <w:rsid w:val="007E2FDD"/>
    <w:rsid w:val="007E3C79"/>
    <w:rsid w:val="007E3DDF"/>
    <w:rsid w:val="007E5776"/>
    <w:rsid w:val="007E5907"/>
    <w:rsid w:val="007E5989"/>
    <w:rsid w:val="007E6A97"/>
    <w:rsid w:val="007F01E7"/>
    <w:rsid w:val="007F11F0"/>
    <w:rsid w:val="007F14C0"/>
    <w:rsid w:val="007F1782"/>
    <w:rsid w:val="007F1E11"/>
    <w:rsid w:val="007F28DB"/>
    <w:rsid w:val="007F2BAE"/>
    <w:rsid w:val="007F2CCE"/>
    <w:rsid w:val="007F33E4"/>
    <w:rsid w:val="007F3C89"/>
    <w:rsid w:val="007F5547"/>
    <w:rsid w:val="007F586B"/>
    <w:rsid w:val="007F6F22"/>
    <w:rsid w:val="007F739A"/>
    <w:rsid w:val="007F7B2F"/>
    <w:rsid w:val="007F7DFF"/>
    <w:rsid w:val="0080047B"/>
    <w:rsid w:val="008005BB"/>
    <w:rsid w:val="00800A04"/>
    <w:rsid w:val="0080105D"/>
    <w:rsid w:val="00801786"/>
    <w:rsid w:val="00801AEF"/>
    <w:rsid w:val="00802A1E"/>
    <w:rsid w:val="008033AF"/>
    <w:rsid w:val="00803432"/>
    <w:rsid w:val="00803ECE"/>
    <w:rsid w:val="0080466D"/>
    <w:rsid w:val="00805BAE"/>
    <w:rsid w:val="00805E28"/>
    <w:rsid w:val="00805E4C"/>
    <w:rsid w:val="008073A4"/>
    <w:rsid w:val="0080748D"/>
    <w:rsid w:val="008079C3"/>
    <w:rsid w:val="00807AF4"/>
    <w:rsid w:val="008104D5"/>
    <w:rsid w:val="00810D25"/>
    <w:rsid w:val="00811066"/>
    <w:rsid w:val="008114DC"/>
    <w:rsid w:val="00811AFB"/>
    <w:rsid w:val="008138CB"/>
    <w:rsid w:val="00813BE7"/>
    <w:rsid w:val="00813CD8"/>
    <w:rsid w:val="00814A46"/>
    <w:rsid w:val="00816BD9"/>
    <w:rsid w:val="0081794E"/>
    <w:rsid w:val="008203B5"/>
    <w:rsid w:val="00820483"/>
    <w:rsid w:val="00820ACE"/>
    <w:rsid w:val="00821204"/>
    <w:rsid w:val="00822626"/>
    <w:rsid w:val="008226F3"/>
    <w:rsid w:val="0082281A"/>
    <w:rsid w:val="00822C41"/>
    <w:rsid w:val="00822F58"/>
    <w:rsid w:val="00823318"/>
    <w:rsid w:val="008234DC"/>
    <w:rsid w:val="00823C7A"/>
    <w:rsid w:val="00823FB4"/>
    <w:rsid w:val="00824736"/>
    <w:rsid w:val="008253EB"/>
    <w:rsid w:val="008255E7"/>
    <w:rsid w:val="00826806"/>
    <w:rsid w:val="00826B40"/>
    <w:rsid w:val="00826FD5"/>
    <w:rsid w:val="008277C7"/>
    <w:rsid w:val="00830465"/>
    <w:rsid w:val="00831DD1"/>
    <w:rsid w:val="00831E55"/>
    <w:rsid w:val="00832570"/>
    <w:rsid w:val="00832BA3"/>
    <w:rsid w:val="0083303F"/>
    <w:rsid w:val="0083371A"/>
    <w:rsid w:val="00834C4C"/>
    <w:rsid w:val="008351BE"/>
    <w:rsid w:val="0083664B"/>
    <w:rsid w:val="00837B1E"/>
    <w:rsid w:val="00840351"/>
    <w:rsid w:val="00842351"/>
    <w:rsid w:val="00843B1C"/>
    <w:rsid w:val="00843CB6"/>
    <w:rsid w:val="008443C7"/>
    <w:rsid w:val="00845325"/>
    <w:rsid w:val="00845FD6"/>
    <w:rsid w:val="00846192"/>
    <w:rsid w:val="00846C95"/>
    <w:rsid w:val="008471EF"/>
    <w:rsid w:val="00847428"/>
    <w:rsid w:val="008476AC"/>
    <w:rsid w:val="00847D0F"/>
    <w:rsid w:val="00850CE1"/>
    <w:rsid w:val="00850D44"/>
    <w:rsid w:val="00851C48"/>
    <w:rsid w:val="00852258"/>
    <w:rsid w:val="0085232F"/>
    <w:rsid w:val="00852A07"/>
    <w:rsid w:val="00852FA0"/>
    <w:rsid w:val="00853454"/>
    <w:rsid w:val="00854251"/>
    <w:rsid w:val="0085438F"/>
    <w:rsid w:val="0085543A"/>
    <w:rsid w:val="00855580"/>
    <w:rsid w:val="00855639"/>
    <w:rsid w:val="008559B1"/>
    <w:rsid w:val="00856407"/>
    <w:rsid w:val="00856E3D"/>
    <w:rsid w:val="00857E35"/>
    <w:rsid w:val="00860308"/>
    <w:rsid w:val="00860ED6"/>
    <w:rsid w:val="0086158C"/>
    <w:rsid w:val="008615E9"/>
    <w:rsid w:val="0086162F"/>
    <w:rsid w:val="00861F65"/>
    <w:rsid w:val="00862013"/>
    <w:rsid w:val="00862031"/>
    <w:rsid w:val="008624D4"/>
    <w:rsid w:val="008627CC"/>
    <w:rsid w:val="00862C45"/>
    <w:rsid w:val="00862C71"/>
    <w:rsid w:val="0086321D"/>
    <w:rsid w:val="00863EA4"/>
    <w:rsid w:val="008640C2"/>
    <w:rsid w:val="00864F7C"/>
    <w:rsid w:val="008661B6"/>
    <w:rsid w:val="0086643B"/>
    <w:rsid w:val="00866896"/>
    <w:rsid w:val="00866E95"/>
    <w:rsid w:val="008672D4"/>
    <w:rsid w:val="00867A26"/>
    <w:rsid w:val="00870339"/>
    <w:rsid w:val="00870AF3"/>
    <w:rsid w:val="00870BC9"/>
    <w:rsid w:val="00871E9F"/>
    <w:rsid w:val="00872790"/>
    <w:rsid w:val="00872D50"/>
    <w:rsid w:val="008737FC"/>
    <w:rsid w:val="00874714"/>
    <w:rsid w:val="008748F0"/>
    <w:rsid w:val="00874947"/>
    <w:rsid w:val="00874B3F"/>
    <w:rsid w:val="00875AB3"/>
    <w:rsid w:val="008760EA"/>
    <w:rsid w:val="008763B1"/>
    <w:rsid w:val="008763CB"/>
    <w:rsid w:val="00876B01"/>
    <w:rsid w:val="00876D58"/>
    <w:rsid w:val="008770A0"/>
    <w:rsid w:val="00880086"/>
    <w:rsid w:val="0088032B"/>
    <w:rsid w:val="00880462"/>
    <w:rsid w:val="008804EF"/>
    <w:rsid w:val="00880DFC"/>
    <w:rsid w:val="00881027"/>
    <w:rsid w:val="00881343"/>
    <w:rsid w:val="008815DD"/>
    <w:rsid w:val="008817AD"/>
    <w:rsid w:val="0088190A"/>
    <w:rsid w:val="00881C68"/>
    <w:rsid w:val="00882497"/>
    <w:rsid w:val="008824D8"/>
    <w:rsid w:val="00882A52"/>
    <w:rsid w:val="00882BB1"/>
    <w:rsid w:val="00882CDA"/>
    <w:rsid w:val="00882CFB"/>
    <w:rsid w:val="00883824"/>
    <w:rsid w:val="00883F37"/>
    <w:rsid w:val="00885CC1"/>
    <w:rsid w:val="00886CFD"/>
    <w:rsid w:val="008871F1"/>
    <w:rsid w:val="0088787C"/>
    <w:rsid w:val="00891949"/>
    <w:rsid w:val="00892503"/>
    <w:rsid w:val="00893144"/>
    <w:rsid w:val="00894869"/>
    <w:rsid w:val="00895259"/>
    <w:rsid w:val="008952FD"/>
    <w:rsid w:val="00895A70"/>
    <w:rsid w:val="00895EA9"/>
    <w:rsid w:val="0089755E"/>
    <w:rsid w:val="008976E5"/>
    <w:rsid w:val="00897C97"/>
    <w:rsid w:val="008A08CB"/>
    <w:rsid w:val="008A1DE1"/>
    <w:rsid w:val="008A1FE5"/>
    <w:rsid w:val="008A249E"/>
    <w:rsid w:val="008A2767"/>
    <w:rsid w:val="008A308A"/>
    <w:rsid w:val="008A3336"/>
    <w:rsid w:val="008A3423"/>
    <w:rsid w:val="008A4013"/>
    <w:rsid w:val="008A4AA3"/>
    <w:rsid w:val="008A4D03"/>
    <w:rsid w:val="008A5A16"/>
    <w:rsid w:val="008A6561"/>
    <w:rsid w:val="008A68A1"/>
    <w:rsid w:val="008A68FA"/>
    <w:rsid w:val="008A6F7F"/>
    <w:rsid w:val="008A77A0"/>
    <w:rsid w:val="008A7D24"/>
    <w:rsid w:val="008A7FBC"/>
    <w:rsid w:val="008B120A"/>
    <w:rsid w:val="008B121F"/>
    <w:rsid w:val="008B2B09"/>
    <w:rsid w:val="008B2B8D"/>
    <w:rsid w:val="008B3832"/>
    <w:rsid w:val="008B475A"/>
    <w:rsid w:val="008B535B"/>
    <w:rsid w:val="008B571F"/>
    <w:rsid w:val="008B59EE"/>
    <w:rsid w:val="008B5CA4"/>
    <w:rsid w:val="008B67C1"/>
    <w:rsid w:val="008B75E1"/>
    <w:rsid w:val="008C0B04"/>
    <w:rsid w:val="008C0BF5"/>
    <w:rsid w:val="008C108D"/>
    <w:rsid w:val="008C1C7A"/>
    <w:rsid w:val="008C217A"/>
    <w:rsid w:val="008C2D1B"/>
    <w:rsid w:val="008C3536"/>
    <w:rsid w:val="008C37B7"/>
    <w:rsid w:val="008C43C7"/>
    <w:rsid w:val="008C484C"/>
    <w:rsid w:val="008C54F5"/>
    <w:rsid w:val="008C5FB3"/>
    <w:rsid w:val="008C6B59"/>
    <w:rsid w:val="008D10D5"/>
    <w:rsid w:val="008D12C5"/>
    <w:rsid w:val="008D1316"/>
    <w:rsid w:val="008D17BB"/>
    <w:rsid w:val="008D19CB"/>
    <w:rsid w:val="008D207B"/>
    <w:rsid w:val="008D2ABF"/>
    <w:rsid w:val="008D2B5E"/>
    <w:rsid w:val="008D33BC"/>
    <w:rsid w:val="008D3C4D"/>
    <w:rsid w:val="008D3FC3"/>
    <w:rsid w:val="008D6102"/>
    <w:rsid w:val="008D6124"/>
    <w:rsid w:val="008D645C"/>
    <w:rsid w:val="008D671D"/>
    <w:rsid w:val="008D67CA"/>
    <w:rsid w:val="008D7475"/>
    <w:rsid w:val="008D7834"/>
    <w:rsid w:val="008E0058"/>
    <w:rsid w:val="008E023A"/>
    <w:rsid w:val="008E0B61"/>
    <w:rsid w:val="008E1301"/>
    <w:rsid w:val="008E1D80"/>
    <w:rsid w:val="008E257E"/>
    <w:rsid w:val="008E32CC"/>
    <w:rsid w:val="008E440E"/>
    <w:rsid w:val="008E4EBB"/>
    <w:rsid w:val="008E55C2"/>
    <w:rsid w:val="008E6040"/>
    <w:rsid w:val="008E60A0"/>
    <w:rsid w:val="008E6A47"/>
    <w:rsid w:val="008E7588"/>
    <w:rsid w:val="008E7837"/>
    <w:rsid w:val="008E7A0E"/>
    <w:rsid w:val="008F0563"/>
    <w:rsid w:val="008F0A2E"/>
    <w:rsid w:val="008F0C23"/>
    <w:rsid w:val="008F13C1"/>
    <w:rsid w:val="008F1838"/>
    <w:rsid w:val="008F1BE6"/>
    <w:rsid w:val="008F1E15"/>
    <w:rsid w:val="008F2149"/>
    <w:rsid w:val="008F23DF"/>
    <w:rsid w:val="008F27D3"/>
    <w:rsid w:val="008F2EE5"/>
    <w:rsid w:val="008F33E7"/>
    <w:rsid w:val="008F3679"/>
    <w:rsid w:val="008F3F6B"/>
    <w:rsid w:val="008F477C"/>
    <w:rsid w:val="008F4C06"/>
    <w:rsid w:val="008F5B57"/>
    <w:rsid w:val="008F6369"/>
    <w:rsid w:val="008F67B1"/>
    <w:rsid w:val="008F6AF1"/>
    <w:rsid w:val="008F6E0E"/>
    <w:rsid w:val="008F738B"/>
    <w:rsid w:val="008F74A0"/>
    <w:rsid w:val="008F753E"/>
    <w:rsid w:val="008F75D9"/>
    <w:rsid w:val="008F7E65"/>
    <w:rsid w:val="009005BE"/>
    <w:rsid w:val="009007F7"/>
    <w:rsid w:val="00900B26"/>
    <w:rsid w:val="00900BDC"/>
    <w:rsid w:val="0090111A"/>
    <w:rsid w:val="009022B6"/>
    <w:rsid w:val="009033D5"/>
    <w:rsid w:val="00903C1C"/>
    <w:rsid w:val="00903CC2"/>
    <w:rsid w:val="00903E60"/>
    <w:rsid w:val="00903F0E"/>
    <w:rsid w:val="009052CD"/>
    <w:rsid w:val="0090535C"/>
    <w:rsid w:val="00905F94"/>
    <w:rsid w:val="0090716D"/>
    <w:rsid w:val="009073A3"/>
    <w:rsid w:val="0090780F"/>
    <w:rsid w:val="00907C00"/>
    <w:rsid w:val="00910A60"/>
    <w:rsid w:val="00910BF0"/>
    <w:rsid w:val="009110E9"/>
    <w:rsid w:val="009116CD"/>
    <w:rsid w:val="00911ABC"/>
    <w:rsid w:val="00911DF2"/>
    <w:rsid w:val="009124B9"/>
    <w:rsid w:val="00912D39"/>
    <w:rsid w:val="009132A8"/>
    <w:rsid w:val="0091388E"/>
    <w:rsid w:val="00914926"/>
    <w:rsid w:val="00914B8C"/>
    <w:rsid w:val="00914EDD"/>
    <w:rsid w:val="009161C5"/>
    <w:rsid w:val="00916761"/>
    <w:rsid w:val="00916FEB"/>
    <w:rsid w:val="009179BC"/>
    <w:rsid w:val="00917B95"/>
    <w:rsid w:val="00920610"/>
    <w:rsid w:val="009212EE"/>
    <w:rsid w:val="0092137B"/>
    <w:rsid w:val="00921CE8"/>
    <w:rsid w:val="00922799"/>
    <w:rsid w:val="00923F19"/>
    <w:rsid w:val="00923F9A"/>
    <w:rsid w:val="00924548"/>
    <w:rsid w:val="00924745"/>
    <w:rsid w:val="00924C50"/>
    <w:rsid w:val="00924CA0"/>
    <w:rsid w:val="009251B2"/>
    <w:rsid w:val="009255E5"/>
    <w:rsid w:val="00925855"/>
    <w:rsid w:val="009272A2"/>
    <w:rsid w:val="009276CE"/>
    <w:rsid w:val="0093016E"/>
    <w:rsid w:val="00930736"/>
    <w:rsid w:val="00930BAD"/>
    <w:rsid w:val="00930FC3"/>
    <w:rsid w:val="00930FEE"/>
    <w:rsid w:val="0093105A"/>
    <w:rsid w:val="00931308"/>
    <w:rsid w:val="0093156E"/>
    <w:rsid w:val="009324EA"/>
    <w:rsid w:val="009327A4"/>
    <w:rsid w:val="00932ACC"/>
    <w:rsid w:val="009330CE"/>
    <w:rsid w:val="009331B8"/>
    <w:rsid w:val="00933745"/>
    <w:rsid w:val="009337C5"/>
    <w:rsid w:val="00933FE3"/>
    <w:rsid w:val="00934589"/>
    <w:rsid w:val="0093572D"/>
    <w:rsid w:val="009362B8"/>
    <w:rsid w:val="00937045"/>
    <w:rsid w:val="009370F3"/>
    <w:rsid w:val="00940612"/>
    <w:rsid w:val="00941CB8"/>
    <w:rsid w:val="00942D18"/>
    <w:rsid w:val="00942E99"/>
    <w:rsid w:val="00942EE2"/>
    <w:rsid w:val="00943A04"/>
    <w:rsid w:val="00943BFC"/>
    <w:rsid w:val="00944458"/>
    <w:rsid w:val="0094455D"/>
    <w:rsid w:val="00946671"/>
    <w:rsid w:val="00946CE1"/>
    <w:rsid w:val="00947AFC"/>
    <w:rsid w:val="009504CD"/>
    <w:rsid w:val="0095177D"/>
    <w:rsid w:val="00951E7B"/>
    <w:rsid w:val="00952080"/>
    <w:rsid w:val="009524A2"/>
    <w:rsid w:val="00953248"/>
    <w:rsid w:val="0095346F"/>
    <w:rsid w:val="00955613"/>
    <w:rsid w:val="00955BF6"/>
    <w:rsid w:val="009562C7"/>
    <w:rsid w:val="009566E9"/>
    <w:rsid w:val="00957671"/>
    <w:rsid w:val="0095796E"/>
    <w:rsid w:val="00960011"/>
    <w:rsid w:val="00961801"/>
    <w:rsid w:val="00961C94"/>
    <w:rsid w:val="00961DA3"/>
    <w:rsid w:val="00961F7A"/>
    <w:rsid w:val="009627B4"/>
    <w:rsid w:val="00962B1B"/>
    <w:rsid w:val="00964DAE"/>
    <w:rsid w:val="009666EE"/>
    <w:rsid w:val="0096714D"/>
    <w:rsid w:val="00967934"/>
    <w:rsid w:val="00967FCE"/>
    <w:rsid w:val="009700EA"/>
    <w:rsid w:val="009700F2"/>
    <w:rsid w:val="0097017C"/>
    <w:rsid w:val="0097038D"/>
    <w:rsid w:val="009705A1"/>
    <w:rsid w:val="0097119C"/>
    <w:rsid w:val="00971A54"/>
    <w:rsid w:val="00971D75"/>
    <w:rsid w:val="0097302F"/>
    <w:rsid w:val="00973E64"/>
    <w:rsid w:val="00974C66"/>
    <w:rsid w:val="00974DC7"/>
    <w:rsid w:val="00974E13"/>
    <w:rsid w:val="009758B6"/>
    <w:rsid w:val="00975EF6"/>
    <w:rsid w:val="00976331"/>
    <w:rsid w:val="0097639A"/>
    <w:rsid w:val="00977986"/>
    <w:rsid w:val="00977E9B"/>
    <w:rsid w:val="009801A1"/>
    <w:rsid w:val="00980BCB"/>
    <w:rsid w:val="00980F7D"/>
    <w:rsid w:val="00981560"/>
    <w:rsid w:val="00981F1B"/>
    <w:rsid w:val="009820E0"/>
    <w:rsid w:val="00982610"/>
    <w:rsid w:val="0098462A"/>
    <w:rsid w:val="00984C08"/>
    <w:rsid w:val="009852AC"/>
    <w:rsid w:val="009858BF"/>
    <w:rsid w:val="00985E10"/>
    <w:rsid w:val="00986B5F"/>
    <w:rsid w:val="009874A1"/>
    <w:rsid w:val="00987CF2"/>
    <w:rsid w:val="00990096"/>
    <w:rsid w:val="00990273"/>
    <w:rsid w:val="00990EB9"/>
    <w:rsid w:val="00991DA0"/>
    <w:rsid w:val="00992E8E"/>
    <w:rsid w:val="0099376A"/>
    <w:rsid w:val="00993771"/>
    <w:rsid w:val="009937D4"/>
    <w:rsid w:val="009937F1"/>
    <w:rsid w:val="00993E10"/>
    <w:rsid w:val="00993ED8"/>
    <w:rsid w:val="00994199"/>
    <w:rsid w:val="009948E4"/>
    <w:rsid w:val="00994D0A"/>
    <w:rsid w:val="00996309"/>
    <w:rsid w:val="009973B8"/>
    <w:rsid w:val="00997951"/>
    <w:rsid w:val="009A001D"/>
    <w:rsid w:val="009A00A5"/>
    <w:rsid w:val="009A06EC"/>
    <w:rsid w:val="009A14E3"/>
    <w:rsid w:val="009A218C"/>
    <w:rsid w:val="009A243C"/>
    <w:rsid w:val="009A3D45"/>
    <w:rsid w:val="009A411A"/>
    <w:rsid w:val="009A4B7B"/>
    <w:rsid w:val="009A4C9F"/>
    <w:rsid w:val="009A52ED"/>
    <w:rsid w:val="009A6319"/>
    <w:rsid w:val="009A725F"/>
    <w:rsid w:val="009A7B3E"/>
    <w:rsid w:val="009B020B"/>
    <w:rsid w:val="009B04B9"/>
    <w:rsid w:val="009B136F"/>
    <w:rsid w:val="009B139D"/>
    <w:rsid w:val="009B1942"/>
    <w:rsid w:val="009B385F"/>
    <w:rsid w:val="009B7CBD"/>
    <w:rsid w:val="009B7CFA"/>
    <w:rsid w:val="009C02BC"/>
    <w:rsid w:val="009C117E"/>
    <w:rsid w:val="009C225B"/>
    <w:rsid w:val="009C22A5"/>
    <w:rsid w:val="009C340A"/>
    <w:rsid w:val="009C456E"/>
    <w:rsid w:val="009C4E6F"/>
    <w:rsid w:val="009C4FCF"/>
    <w:rsid w:val="009C60F2"/>
    <w:rsid w:val="009C6A84"/>
    <w:rsid w:val="009C7352"/>
    <w:rsid w:val="009C796D"/>
    <w:rsid w:val="009C7E69"/>
    <w:rsid w:val="009D06F6"/>
    <w:rsid w:val="009D0B25"/>
    <w:rsid w:val="009D125B"/>
    <w:rsid w:val="009D1E3E"/>
    <w:rsid w:val="009D1E99"/>
    <w:rsid w:val="009D277D"/>
    <w:rsid w:val="009D284C"/>
    <w:rsid w:val="009D2DEA"/>
    <w:rsid w:val="009D2ED6"/>
    <w:rsid w:val="009D368C"/>
    <w:rsid w:val="009D36B4"/>
    <w:rsid w:val="009D3FA2"/>
    <w:rsid w:val="009D4076"/>
    <w:rsid w:val="009D43B9"/>
    <w:rsid w:val="009D4718"/>
    <w:rsid w:val="009D6969"/>
    <w:rsid w:val="009D6A77"/>
    <w:rsid w:val="009D7C97"/>
    <w:rsid w:val="009E09B0"/>
    <w:rsid w:val="009E0A4E"/>
    <w:rsid w:val="009E19DF"/>
    <w:rsid w:val="009E1C0C"/>
    <w:rsid w:val="009E1D77"/>
    <w:rsid w:val="009E3041"/>
    <w:rsid w:val="009E46F8"/>
    <w:rsid w:val="009E4D81"/>
    <w:rsid w:val="009E4E6A"/>
    <w:rsid w:val="009E4ECF"/>
    <w:rsid w:val="009E4EE7"/>
    <w:rsid w:val="009E64BC"/>
    <w:rsid w:val="009E6775"/>
    <w:rsid w:val="009E67E5"/>
    <w:rsid w:val="009E6B8D"/>
    <w:rsid w:val="009E7109"/>
    <w:rsid w:val="009E72AD"/>
    <w:rsid w:val="009E7375"/>
    <w:rsid w:val="009F0419"/>
    <w:rsid w:val="009F0F47"/>
    <w:rsid w:val="009F15D7"/>
    <w:rsid w:val="009F1802"/>
    <w:rsid w:val="009F207A"/>
    <w:rsid w:val="009F2929"/>
    <w:rsid w:val="009F3126"/>
    <w:rsid w:val="009F3379"/>
    <w:rsid w:val="009F3FBB"/>
    <w:rsid w:val="009F4873"/>
    <w:rsid w:val="009F6217"/>
    <w:rsid w:val="009F63AF"/>
    <w:rsid w:val="009F731B"/>
    <w:rsid w:val="009F77D9"/>
    <w:rsid w:val="009F7A3D"/>
    <w:rsid w:val="00A00225"/>
    <w:rsid w:val="00A01E6C"/>
    <w:rsid w:val="00A02131"/>
    <w:rsid w:val="00A0282B"/>
    <w:rsid w:val="00A037C5"/>
    <w:rsid w:val="00A03BD7"/>
    <w:rsid w:val="00A0463A"/>
    <w:rsid w:val="00A04F8E"/>
    <w:rsid w:val="00A05B7B"/>
    <w:rsid w:val="00A05DA2"/>
    <w:rsid w:val="00A07356"/>
    <w:rsid w:val="00A07554"/>
    <w:rsid w:val="00A10019"/>
    <w:rsid w:val="00A10D66"/>
    <w:rsid w:val="00A11362"/>
    <w:rsid w:val="00A11E7A"/>
    <w:rsid w:val="00A131B6"/>
    <w:rsid w:val="00A13520"/>
    <w:rsid w:val="00A13AC1"/>
    <w:rsid w:val="00A13B5D"/>
    <w:rsid w:val="00A15252"/>
    <w:rsid w:val="00A153DA"/>
    <w:rsid w:val="00A157A3"/>
    <w:rsid w:val="00A16C9C"/>
    <w:rsid w:val="00A20829"/>
    <w:rsid w:val="00A20A0A"/>
    <w:rsid w:val="00A20DCF"/>
    <w:rsid w:val="00A21B72"/>
    <w:rsid w:val="00A21E42"/>
    <w:rsid w:val="00A220C0"/>
    <w:rsid w:val="00A221EB"/>
    <w:rsid w:val="00A22344"/>
    <w:rsid w:val="00A2272E"/>
    <w:rsid w:val="00A23BA6"/>
    <w:rsid w:val="00A249A4"/>
    <w:rsid w:val="00A24D69"/>
    <w:rsid w:val="00A25640"/>
    <w:rsid w:val="00A26205"/>
    <w:rsid w:val="00A269F0"/>
    <w:rsid w:val="00A27D4E"/>
    <w:rsid w:val="00A30350"/>
    <w:rsid w:val="00A3039C"/>
    <w:rsid w:val="00A3089C"/>
    <w:rsid w:val="00A30D64"/>
    <w:rsid w:val="00A31257"/>
    <w:rsid w:val="00A3187D"/>
    <w:rsid w:val="00A3283C"/>
    <w:rsid w:val="00A329FB"/>
    <w:rsid w:val="00A32A76"/>
    <w:rsid w:val="00A32EDD"/>
    <w:rsid w:val="00A35116"/>
    <w:rsid w:val="00A368E6"/>
    <w:rsid w:val="00A37593"/>
    <w:rsid w:val="00A37BAF"/>
    <w:rsid w:val="00A37EA1"/>
    <w:rsid w:val="00A37F3E"/>
    <w:rsid w:val="00A40096"/>
    <w:rsid w:val="00A4025B"/>
    <w:rsid w:val="00A406F8"/>
    <w:rsid w:val="00A40AF5"/>
    <w:rsid w:val="00A41C4C"/>
    <w:rsid w:val="00A43F18"/>
    <w:rsid w:val="00A44008"/>
    <w:rsid w:val="00A44822"/>
    <w:rsid w:val="00A44D65"/>
    <w:rsid w:val="00A44E0C"/>
    <w:rsid w:val="00A45E46"/>
    <w:rsid w:val="00A45EED"/>
    <w:rsid w:val="00A46EEB"/>
    <w:rsid w:val="00A47152"/>
    <w:rsid w:val="00A4770A"/>
    <w:rsid w:val="00A4773C"/>
    <w:rsid w:val="00A47DE2"/>
    <w:rsid w:val="00A5170E"/>
    <w:rsid w:val="00A51839"/>
    <w:rsid w:val="00A51C1D"/>
    <w:rsid w:val="00A5200B"/>
    <w:rsid w:val="00A521CE"/>
    <w:rsid w:val="00A52592"/>
    <w:rsid w:val="00A53307"/>
    <w:rsid w:val="00A539EC"/>
    <w:rsid w:val="00A54080"/>
    <w:rsid w:val="00A54669"/>
    <w:rsid w:val="00A546FE"/>
    <w:rsid w:val="00A55BC4"/>
    <w:rsid w:val="00A55D19"/>
    <w:rsid w:val="00A55D44"/>
    <w:rsid w:val="00A55D89"/>
    <w:rsid w:val="00A56720"/>
    <w:rsid w:val="00A57747"/>
    <w:rsid w:val="00A6029F"/>
    <w:rsid w:val="00A60608"/>
    <w:rsid w:val="00A60610"/>
    <w:rsid w:val="00A6076C"/>
    <w:rsid w:val="00A60D6F"/>
    <w:rsid w:val="00A60DED"/>
    <w:rsid w:val="00A60FC0"/>
    <w:rsid w:val="00A610B1"/>
    <w:rsid w:val="00A61635"/>
    <w:rsid w:val="00A6226B"/>
    <w:rsid w:val="00A6272D"/>
    <w:rsid w:val="00A63165"/>
    <w:rsid w:val="00A632D0"/>
    <w:rsid w:val="00A63332"/>
    <w:rsid w:val="00A63611"/>
    <w:rsid w:val="00A63704"/>
    <w:rsid w:val="00A63AC3"/>
    <w:rsid w:val="00A64011"/>
    <w:rsid w:val="00A6465F"/>
    <w:rsid w:val="00A64ED5"/>
    <w:rsid w:val="00A64F1A"/>
    <w:rsid w:val="00A65C0A"/>
    <w:rsid w:val="00A661C3"/>
    <w:rsid w:val="00A66383"/>
    <w:rsid w:val="00A664A1"/>
    <w:rsid w:val="00A67058"/>
    <w:rsid w:val="00A6740D"/>
    <w:rsid w:val="00A67C2D"/>
    <w:rsid w:val="00A67E21"/>
    <w:rsid w:val="00A707C9"/>
    <w:rsid w:val="00A70F52"/>
    <w:rsid w:val="00A7113A"/>
    <w:rsid w:val="00A71FD3"/>
    <w:rsid w:val="00A72161"/>
    <w:rsid w:val="00A722CD"/>
    <w:rsid w:val="00A72981"/>
    <w:rsid w:val="00A72A97"/>
    <w:rsid w:val="00A733BD"/>
    <w:rsid w:val="00A73BCF"/>
    <w:rsid w:val="00A73D2E"/>
    <w:rsid w:val="00A740CD"/>
    <w:rsid w:val="00A74361"/>
    <w:rsid w:val="00A749C4"/>
    <w:rsid w:val="00A74DF1"/>
    <w:rsid w:val="00A75FC5"/>
    <w:rsid w:val="00A768BC"/>
    <w:rsid w:val="00A7732A"/>
    <w:rsid w:val="00A7763D"/>
    <w:rsid w:val="00A80866"/>
    <w:rsid w:val="00A80B62"/>
    <w:rsid w:val="00A81955"/>
    <w:rsid w:val="00A823B2"/>
    <w:rsid w:val="00A823CC"/>
    <w:rsid w:val="00A823FA"/>
    <w:rsid w:val="00A82E25"/>
    <w:rsid w:val="00A82F4A"/>
    <w:rsid w:val="00A846ED"/>
    <w:rsid w:val="00A84D35"/>
    <w:rsid w:val="00A85202"/>
    <w:rsid w:val="00A869A6"/>
    <w:rsid w:val="00A86F4C"/>
    <w:rsid w:val="00A9112C"/>
    <w:rsid w:val="00A913ED"/>
    <w:rsid w:val="00A91518"/>
    <w:rsid w:val="00A9162B"/>
    <w:rsid w:val="00A91A12"/>
    <w:rsid w:val="00A922AF"/>
    <w:rsid w:val="00A93200"/>
    <w:rsid w:val="00A936C2"/>
    <w:rsid w:val="00A93B37"/>
    <w:rsid w:val="00A943FA"/>
    <w:rsid w:val="00A945EB"/>
    <w:rsid w:val="00A95132"/>
    <w:rsid w:val="00A97CCD"/>
    <w:rsid w:val="00AA004E"/>
    <w:rsid w:val="00AA01C2"/>
    <w:rsid w:val="00AA0513"/>
    <w:rsid w:val="00AA0758"/>
    <w:rsid w:val="00AA0D5C"/>
    <w:rsid w:val="00AA156B"/>
    <w:rsid w:val="00AA2BE4"/>
    <w:rsid w:val="00AA43BD"/>
    <w:rsid w:val="00AA5885"/>
    <w:rsid w:val="00AA5ABE"/>
    <w:rsid w:val="00AA5EF2"/>
    <w:rsid w:val="00AA671C"/>
    <w:rsid w:val="00AA6C53"/>
    <w:rsid w:val="00AA6D3D"/>
    <w:rsid w:val="00AA70DE"/>
    <w:rsid w:val="00AA77CD"/>
    <w:rsid w:val="00AB0744"/>
    <w:rsid w:val="00AB1B6D"/>
    <w:rsid w:val="00AB2C39"/>
    <w:rsid w:val="00AB2CE6"/>
    <w:rsid w:val="00AB3575"/>
    <w:rsid w:val="00AB3F78"/>
    <w:rsid w:val="00AB49C0"/>
    <w:rsid w:val="00AB4DA2"/>
    <w:rsid w:val="00AB554B"/>
    <w:rsid w:val="00AB579E"/>
    <w:rsid w:val="00AB57F1"/>
    <w:rsid w:val="00AB5EDF"/>
    <w:rsid w:val="00AB6B1E"/>
    <w:rsid w:val="00AB6FF7"/>
    <w:rsid w:val="00AB776B"/>
    <w:rsid w:val="00AB77FD"/>
    <w:rsid w:val="00AB782C"/>
    <w:rsid w:val="00AB79A3"/>
    <w:rsid w:val="00AB7AF0"/>
    <w:rsid w:val="00AB7ED1"/>
    <w:rsid w:val="00AB7F05"/>
    <w:rsid w:val="00AC0096"/>
    <w:rsid w:val="00AC069D"/>
    <w:rsid w:val="00AC1209"/>
    <w:rsid w:val="00AC1600"/>
    <w:rsid w:val="00AC1688"/>
    <w:rsid w:val="00AC186E"/>
    <w:rsid w:val="00AC1B29"/>
    <w:rsid w:val="00AC3F0C"/>
    <w:rsid w:val="00AC43CA"/>
    <w:rsid w:val="00AC45C7"/>
    <w:rsid w:val="00AC4A67"/>
    <w:rsid w:val="00AC4BD9"/>
    <w:rsid w:val="00AC7481"/>
    <w:rsid w:val="00AC7AB1"/>
    <w:rsid w:val="00AD1F58"/>
    <w:rsid w:val="00AD2635"/>
    <w:rsid w:val="00AD2992"/>
    <w:rsid w:val="00AD4B16"/>
    <w:rsid w:val="00AD50E9"/>
    <w:rsid w:val="00AD52B8"/>
    <w:rsid w:val="00AD621C"/>
    <w:rsid w:val="00AD67FF"/>
    <w:rsid w:val="00AD6991"/>
    <w:rsid w:val="00AD6C93"/>
    <w:rsid w:val="00AD750F"/>
    <w:rsid w:val="00AE068D"/>
    <w:rsid w:val="00AE1701"/>
    <w:rsid w:val="00AE1763"/>
    <w:rsid w:val="00AE1A3C"/>
    <w:rsid w:val="00AE1DAC"/>
    <w:rsid w:val="00AE208A"/>
    <w:rsid w:val="00AE22AC"/>
    <w:rsid w:val="00AE22C8"/>
    <w:rsid w:val="00AE2847"/>
    <w:rsid w:val="00AE287D"/>
    <w:rsid w:val="00AE2BA5"/>
    <w:rsid w:val="00AE3D53"/>
    <w:rsid w:val="00AE445E"/>
    <w:rsid w:val="00AE46F6"/>
    <w:rsid w:val="00AE55A7"/>
    <w:rsid w:val="00AE587B"/>
    <w:rsid w:val="00AE7A4C"/>
    <w:rsid w:val="00AE7D3A"/>
    <w:rsid w:val="00AF01B4"/>
    <w:rsid w:val="00AF0A30"/>
    <w:rsid w:val="00AF0FFF"/>
    <w:rsid w:val="00AF1182"/>
    <w:rsid w:val="00AF1A9D"/>
    <w:rsid w:val="00AF2A10"/>
    <w:rsid w:val="00AF3302"/>
    <w:rsid w:val="00AF3A32"/>
    <w:rsid w:val="00AF4E11"/>
    <w:rsid w:val="00AF5F32"/>
    <w:rsid w:val="00AF6069"/>
    <w:rsid w:val="00AF7C83"/>
    <w:rsid w:val="00B004F4"/>
    <w:rsid w:val="00B01C5E"/>
    <w:rsid w:val="00B01FFF"/>
    <w:rsid w:val="00B027F8"/>
    <w:rsid w:val="00B03382"/>
    <w:rsid w:val="00B03797"/>
    <w:rsid w:val="00B0380E"/>
    <w:rsid w:val="00B0425B"/>
    <w:rsid w:val="00B0486C"/>
    <w:rsid w:val="00B04F8A"/>
    <w:rsid w:val="00B06174"/>
    <w:rsid w:val="00B06CBD"/>
    <w:rsid w:val="00B070AB"/>
    <w:rsid w:val="00B071AD"/>
    <w:rsid w:val="00B1013F"/>
    <w:rsid w:val="00B10762"/>
    <w:rsid w:val="00B10DF0"/>
    <w:rsid w:val="00B10F52"/>
    <w:rsid w:val="00B10F8E"/>
    <w:rsid w:val="00B10FDB"/>
    <w:rsid w:val="00B1105A"/>
    <w:rsid w:val="00B111CA"/>
    <w:rsid w:val="00B11621"/>
    <w:rsid w:val="00B11701"/>
    <w:rsid w:val="00B12433"/>
    <w:rsid w:val="00B12B8B"/>
    <w:rsid w:val="00B12F35"/>
    <w:rsid w:val="00B138E7"/>
    <w:rsid w:val="00B13E3C"/>
    <w:rsid w:val="00B1451B"/>
    <w:rsid w:val="00B1540C"/>
    <w:rsid w:val="00B15932"/>
    <w:rsid w:val="00B1671E"/>
    <w:rsid w:val="00B16E79"/>
    <w:rsid w:val="00B16F13"/>
    <w:rsid w:val="00B1732B"/>
    <w:rsid w:val="00B2079C"/>
    <w:rsid w:val="00B21019"/>
    <w:rsid w:val="00B2130D"/>
    <w:rsid w:val="00B213A8"/>
    <w:rsid w:val="00B21656"/>
    <w:rsid w:val="00B22F8A"/>
    <w:rsid w:val="00B230A3"/>
    <w:rsid w:val="00B23C85"/>
    <w:rsid w:val="00B24631"/>
    <w:rsid w:val="00B247B1"/>
    <w:rsid w:val="00B2487B"/>
    <w:rsid w:val="00B24A09"/>
    <w:rsid w:val="00B24F4A"/>
    <w:rsid w:val="00B25921"/>
    <w:rsid w:val="00B26996"/>
    <w:rsid w:val="00B26C93"/>
    <w:rsid w:val="00B26CF4"/>
    <w:rsid w:val="00B27999"/>
    <w:rsid w:val="00B27A7D"/>
    <w:rsid w:val="00B30233"/>
    <w:rsid w:val="00B308A2"/>
    <w:rsid w:val="00B30C51"/>
    <w:rsid w:val="00B30E77"/>
    <w:rsid w:val="00B32D2B"/>
    <w:rsid w:val="00B33027"/>
    <w:rsid w:val="00B3334E"/>
    <w:rsid w:val="00B33778"/>
    <w:rsid w:val="00B34297"/>
    <w:rsid w:val="00B3510D"/>
    <w:rsid w:val="00B3521E"/>
    <w:rsid w:val="00B35BF4"/>
    <w:rsid w:val="00B37723"/>
    <w:rsid w:val="00B403A1"/>
    <w:rsid w:val="00B405F7"/>
    <w:rsid w:val="00B40A26"/>
    <w:rsid w:val="00B40C42"/>
    <w:rsid w:val="00B41635"/>
    <w:rsid w:val="00B4242B"/>
    <w:rsid w:val="00B43089"/>
    <w:rsid w:val="00B43444"/>
    <w:rsid w:val="00B43852"/>
    <w:rsid w:val="00B43AA8"/>
    <w:rsid w:val="00B447A3"/>
    <w:rsid w:val="00B4551D"/>
    <w:rsid w:val="00B45667"/>
    <w:rsid w:val="00B45771"/>
    <w:rsid w:val="00B45866"/>
    <w:rsid w:val="00B46088"/>
    <w:rsid w:val="00B46678"/>
    <w:rsid w:val="00B477A3"/>
    <w:rsid w:val="00B50B7B"/>
    <w:rsid w:val="00B50DCE"/>
    <w:rsid w:val="00B511CA"/>
    <w:rsid w:val="00B512A3"/>
    <w:rsid w:val="00B538B2"/>
    <w:rsid w:val="00B53D4A"/>
    <w:rsid w:val="00B53EEB"/>
    <w:rsid w:val="00B5403F"/>
    <w:rsid w:val="00B5466E"/>
    <w:rsid w:val="00B5550C"/>
    <w:rsid w:val="00B555AE"/>
    <w:rsid w:val="00B55C7F"/>
    <w:rsid w:val="00B55CDF"/>
    <w:rsid w:val="00B57398"/>
    <w:rsid w:val="00B57BB9"/>
    <w:rsid w:val="00B60F42"/>
    <w:rsid w:val="00B61ECB"/>
    <w:rsid w:val="00B62F3C"/>
    <w:rsid w:val="00B6544F"/>
    <w:rsid w:val="00B65FCB"/>
    <w:rsid w:val="00B66B9A"/>
    <w:rsid w:val="00B671E8"/>
    <w:rsid w:val="00B67246"/>
    <w:rsid w:val="00B6743C"/>
    <w:rsid w:val="00B67D45"/>
    <w:rsid w:val="00B7022D"/>
    <w:rsid w:val="00B703AF"/>
    <w:rsid w:val="00B7294D"/>
    <w:rsid w:val="00B73BED"/>
    <w:rsid w:val="00B73F00"/>
    <w:rsid w:val="00B75047"/>
    <w:rsid w:val="00B7608D"/>
    <w:rsid w:val="00B76456"/>
    <w:rsid w:val="00B7746F"/>
    <w:rsid w:val="00B77A25"/>
    <w:rsid w:val="00B77ACD"/>
    <w:rsid w:val="00B800F6"/>
    <w:rsid w:val="00B804C5"/>
    <w:rsid w:val="00B823A3"/>
    <w:rsid w:val="00B8357F"/>
    <w:rsid w:val="00B83BBE"/>
    <w:rsid w:val="00B84045"/>
    <w:rsid w:val="00B84BDB"/>
    <w:rsid w:val="00B84D9F"/>
    <w:rsid w:val="00B85480"/>
    <w:rsid w:val="00B85610"/>
    <w:rsid w:val="00B85E8B"/>
    <w:rsid w:val="00B86BB6"/>
    <w:rsid w:val="00B87F53"/>
    <w:rsid w:val="00B90BCA"/>
    <w:rsid w:val="00B915E2"/>
    <w:rsid w:val="00B91BCB"/>
    <w:rsid w:val="00B9215B"/>
    <w:rsid w:val="00B922C3"/>
    <w:rsid w:val="00B92350"/>
    <w:rsid w:val="00B923EC"/>
    <w:rsid w:val="00B9253D"/>
    <w:rsid w:val="00B92AFD"/>
    <w:rsid w:val="00B92B30"/>
    <w:rsid w:val="00B94C3B"/>
    <w:rsid w:val="00B94CD0"/>
    <w:rsid w:val="00B95505"/>
    <w:rsid w:val="00B95805"/>
    <w:rsid w:val="00B95F33"/>
    <w:rsid w:val="00B962B3"/>
    <w:rsid w:val="00B97244"/>
    <w:rsid w:val="00B97ABE"/>
    <w:rsid w:val="00B97DB8"/>
    <w:rsid w:val="00BA11C1"/>
    <w:rsid w:val="00BA19D5"/>
    <w:rsid w:val="00BA28EB"/>
    <w:rsid w:val="00BA2D39"/>
    <w:rsid w:val="00BA2EB5"/>
    <w:rsid w:val="00BA3C64"/>
    <w:rsid w:val="00BA401E"/>
    <w:rsid w:val="00BA4287"/>
    <w:rsid w:val="00BA4329"/>
    <w:rsid w:val="00BA4FAF"/>
    <w:rsid w:val="00BA5763"/>
    <w:rsid w:val="00BA6123"/>
    <w:rsid w:val="00BA78C1"/>
    <w:rsid w:val="00BA7CBA"/>
    <w:rsid w:val="00BB1011"/>
    <w:rsid w:val="00BB1744"/>
    <w:rsid w:val="00BB181D"/>
    <w:rsid w:val="00BB1D9E"/>
    <w:rsid w:val="00BB24D4"/>
    <w:rsid w:val="00BB2793"/>
    <w:rsid w:val="00BB2D73"/>
    <w:rsid w:val="00BB2FB1"/>
    <w:rsid w:val="00BB3EA1"/>
    <w:rsid w:val="00BB4529"/>
    <w:rsid w:val="00BB4870"/>
    <w:rsid w:val="00BB49FD"/>
    <w:rsid w:val="00BB4B28"/>
    <w:rsid w:val="00BB5239"/>
    <w:rsid w:val="00BB5427"/>
    <w:rsid w:val="00BB5715"/>
    <w:rsid w:val="00BB7141"/>
    <w:rsid w:val="00BB7CAF"/>
    <w:rsid w:val="00BB7F4C"/>
    <w:rsid w:val="00BC0AD5"/>
    <w:rsid w:val="00BC0D3E"/>
    <w:rsid w:val="00BC15C7"/>
    <w:rsid w:val="00BC17F3"/>
    <w:rsid w:val="00BC2656"/>
    <w:rsid w:val="00BC27EA"/>
    <w:rsid w:val="00BC30A4"/>
    <w:rsid w:val="00BC3EBE"/>
    <w:rsid w:val="00BC3EE3"/>
    <w:rsid w:val="00BC4024"/>
    <w:rsid w:val="00BC44B9"/>
    <w:rsid w:val="00BC5693"/>
    <w:rsid w:val="00BC571C"/>
    <w:rsid w:val="00BC5D55"/>
    <w:rsid w:val="00BC7883"/>
    <w:rsid w:val="00BC7EA9"/>
    <w:rsid w:val="00BC7EC6"/>
    <w:rsid w:val="00BD02BF"/>
    <w:rsid w:val="00BD0370"/>
    <w:rsid w:val="00BD1F91"/>
    <w:rsid w:val="00BD244A"/>
    <w:rsid w:val="00BD2AFE"/>
    <w:rsid w:val="00BD309B"/>
    <w:rsid w:val="00BD3125"/>
    <w:rsid w:val="00BD3981"/>
    <w:rsid w:val="00BD43F4"/>
    <w:rsid w:val="00BD50B0"/>
    <w:rsid w:val="00BD5E5E"/>
    <w:rsid w:val="00BD5F61"/>
    <w:rsid w:val="00BD6E43"/>
    <w:rsid w:val="00BD73EE"/>
    <w:rsid w:val="00BE2680"/>
    <w:rsid w:val="00BE28DA"/>
    <w:rsid w:val="00BE2A2A"/>
    <w:rsid w:val="00BE2A3C"/>
    <w:rsid w:val="00BE2E25"/>
    <w:rsid w:val="00BE3E73"/>
    <w:rsid w:val="00BE4251"/>
    <w:rsid w:val="00BE448B"/>
    <w:rsid w:val="00BE4885"/>
    <w:rsid w:val="00BE4DEF"/>
    <w:rsid w:val="00BE533F"/>
    <w:rsid w:val="00BE55F9"/>
    <w:rsid w:val="00BE5E3A"/>
    <w:rsid w:val="00BE622A"/>
    <w:rsid w:val="00BE6298"/>
    <w:rsid w:val="00BE66F1"/>
    <w:rsid w:val="00BE6E64"/>
    <w:rsid w:val="00BE700B"/>
    <w:rsid w:val="00BE70F4"/>
    <w:rsid w:val="00BE7834"/>
    <w:rsid w:val="00BF0073"/>
    <w:rsid w:val="00BF019D"/>
    <w:rsid w:val="00BF0372"/>
    <w:rsid w:val="00BF0562"/>
    <w:rsid w:val="00BF0C6F"/>
    <w:rsid w:val="00BF0F9F"/>
    <w:rsid w:val="00BF1159"/>
    <w:rsid w:val="00BF162B"/>
    <w:rsid w:val="00BF22E1"/>
    <w:rsid w:val="00BF3E10"/>
    <w:rsid w:val="00BF502A"/>
    <w:rsid w:val="00BF5EB4"/>
    <w:rsid w:val="00BF5EFA"/>
    <w:rsid w:val="00BF6435"/>
    <w:rsid w:val="00BF794D"/>
    <w:rsid w:val="00C00F02"/>
    <w:rsid w:val="00C011F9"/>
    <w:rsid w:val="00C01367"/>
    <w:rsid w:val="00C02F99"/>
    <w:rsid w:val="00C02FCE"/>
    <w:rsid w:val="00C0378E"/>
    <w:rsid w:val="00C03A16"/>
    <w:rsid w:val="00C04A40"/>
    <w:rsid w:val="00C04A43"/>
    <w:rsid w:val="00C055B7"/>
    <w:rsid w:val="00C05FB0"/>
    <w:rsid w:val="00C06AA8"/>
    <w:rsid w:val="00C06E77"/>
    <w:rsid w:val="00C106B0"/>
    <w:rsid w:val="00C12191"/>
    <w:rsid w:val="00C12534"/>
    <w:rsid w:val="00C12A7E"/>
    <w:rsid w:val="00C1347D"/>
    <w:rsid w:val="00C143BA"/>
    <w:rsid w:val="00C17204"/>
    <w:rsid w:val="00C17772"/>
    <w:rsid w:val="00C17A98"/>
    <w:rsid w:val="00C17F37"/>
    <w:rsid w:val="00C20030"/>
    <w:rsid w:val="00C20565"/>
    <w:rsid w:val="00C20E14"/>
    <w:rsid w:val="00C21409"/>
    <w:rsid w:val="00C216FB"/>
    <w:rsid w:val="00C21DAE"/>
    <w:rsid w:val="00C2252F"/>
    <w:rsid w:val="00C23B88"/>
    <w:rsid w:val="00C23E78"/>
    <w:rsid w:val="00C24934"/>
    <w:rsid w:val="00C252F6"/>
    <w:rsid w:val="00C254E8"/>
    <w:rsid w:val="00C25BDA"/>
    <w:rsid w:val="00C26EDF"/>
    <w:rsid w:val="00C26F9D"/>
    <w:rsid w:val="00C276A4"/>
    <w:rsid w:val="00C278E2"/>
    <w:rsid w:val="00C30D63"/>
    <w:rsid w:val="00C31EE3"/>
    <w:rsid w:val="00C31FF9"/>
    <w:rsid w:val="00C3227A"/>
    <w:rsid w:val="00C335C9"/>
    <w:rsid w:val="00C33A17"/>
    <w:rsid w:val="00C34EE4"/>
    <w:rsid w:val="00C353F7"/>
    <w:rsid w:val="00C35452"/>
    <w:rsid w:val="00C358B3"/>
    <w:rsid w:val="00C364E9"/>
    <w:rsid w:val="00C3653E"/>
    <w:rsid w:val="00C367FB"/>
    <w:rsid w:val="00C36AA7"/>
    <w:rsid w:val="00C36BAE"/>
    <w:rsid w:val="00C36BD7"/>
    <w:rsid w:val="00C40821"/>
    <w:rsid w:val="00C40BAC"/>
    <w:rsid w:val="00C411B1"/>
    <w:rsid w:val="00C41478"/>
    <w:rsid w:val="00C414A7"/>
    <w:rsid w:val="00C419FD"/>
    <w:rsid w:val="00C41F53"/>
    <w:rsid w:val="00C4261D"/>
    <w:rsid w:val="00C432B8"/>
    <w:rsid w:val="00C43822"/>
    <w:rsid w:val="00C43D40"/>
    <w:rsid w:val="00C44137"/>
    <w:rsid w:val="00C4481F"/>
    <w:rsid w:val="00C44B41"/>
    <w:rsid w:val="00C45D8E"/>
    <w:rsid w:val="00C45E6B"/>
    <w:rsid w:val="00C466F4"/>
    <w:rsid w:val="00C46BD4"/>
    <w:rsid w:val="00C470E4"/>
    <w:rsid w:val="00C474D7"/>
    <w:rsid w:val="00C5066F"/>
    <w:rsid w:val="00C506D8"/>
    <w:rsid w:val="00C507E8"/>
    <w:rsid w:val="00C5306B"/>
    <w:rsid w:val="00C5323C"/>
    <w:rsid w:val="00C53378"/>
    <w:rsid w:val="00C545BD"/>
    <w:rsid w:val="00C548B1"/>
    <w:rsid w:val="00C54B28"/>
    <w:rsid w:val="00C54DB1"/>
    <w:rsid w:val="00C5591B"/>
    <w:rsid w:val="00C56F5A"/>
    <w:rsid w:val="00C570FA"/>
    <w:rsid w:val="00C57136"/>
    <w:rsid w:val="00C571EE"/>
    <w:rsid w:val="00C57AC8"/>
    <w:rsid w:val="00C57B77"/>
    <w:rsid w:val="00C57BFA"/>
    <w:rsid w:val="00C57F4C"/>
    <w:rsid w:val="00C60C76"/>
    <w:rsid w:val="00C61353"/>
    <w:rsid w:val="00C6150F"/>
    <w:rsid w:val="00C61BFA"/>
    <w:rsid w:val="00C6279C"/>
    <w:rsid w:val="00C62ED3"/>
    <w:rsid w:val="00C62EFE"/>
    <w:rsid w:val="00C6309A"/>
    <w:rsid w:val="00C63433"/>
    <w:rsid w:val="00C64170"/>
    <w:rsid w:val="00C6509A"/>
    <w:rsid w:val="00C65DAE"/>
    <w:rsid w:val="00C66F1C"/>
    <w:rsid w:val="00C673C0"/>
    <w:rsid w:val="00C70003"/>
    <w:rsid w:val="00C706B2"/>
    <w:rsid w:val="00C70CF8"/>
    <w:rsid w:val="00C711DC"/>
    <w:rsid w:val="00C72982"/>
    <w:rsid w:val="00C72A63"/>
    <w:rsid w:val="00C7302A"/>
    <w:rsid w:val="00C7423D"/>
    <w:rsid w:val="00C76247"/>
    <w:rsid w:val="00C769B9"/>
    <w:rsid w:val="00C76B4D"/>
    <w:rsid w:val="00C76CBD"/>
    <w:rsid w:val="00C77E1B"/>
    <w:rsid w:val="00C77FE9"/>
    <w:rsid w:val="00C80732"/>
    <w:rsid w:val="00C81CAC"/>
    <w:rsid w:val="00C825BD"/>
    <w:rsid w:val="00C826D7"/>
    <w:rsid w:val="00C82C80"/>
    <w:rsid w:val="00C84AA2"/>
    <w:rsid w:val="00C850DC"/>
    <w:rsid w:val="00C85AF2"/>
    <w:rsid w:val="00C87E42"/>
    <w:rsid w:val="00C900C4"/>
    <w:rsid w:val="00C901F2"/>
    <w:rsid w:val="00C906C7"/>
    <w:rsid w:val="00C91067"/>
    <w:rsid w:val="00C91784"/>
    <w:rsid w:val="00C91D16"/>
    <w:rsid w:val="00C929EA"/>
    <w:rsid w:val="00C93438"/>
    <w:rsid w:val="00C93447"/>
    <w:rsid w:val="00C93B6A"/>
    <w:rsid w:val="00C94207"/>
    <w:rsid w:val="00C9444B"/>
    <w:rsid w:val="00C94749"/>
    <w:rsid w:val="00C94DB7"/>
    <w:rsid w:val="00C95998"/>
    <w:rsid w:val="00CA06C6"/>
    <w:rsid w:val="00CA14B7"/>
    <w:rsid w:val="00CA184A"/>
    <w:rsid w:val="00CA30E3"/>
    <w:rsid w:val="00CA46AC"/>
    <w:rsid w:val="00CA53F0"/>
    <w:rsid w:val="00CA5816"/>
    <w:rsid w:val="00CA5990"/>
    <w:rsid w:val="00CA615A"/>
    <w:rsid w:val="00CA660A"/>
    <w:rsid w:val="00CA6E95"/>
    <w:rsid w:val="00CA7D9C"/>
    <w:rsid w:val="00CB007D"/>
    <w:rsid w:val="00CB06C4"/>
    <w:rsid w:val="00CB0F50"/>
    <w:rsid w:val="00CB176D"/>
    <w:rsid w:val="00CB17DB"/>
    <w:rsid w:val="00CB22C2"/>
    <w:rsid w:val="00CB2FBD"/>
    <w:rsid w:val="00CB310C"/>
    <w:rsid w:val="00CB496A"/>
    <w:rsid w:val="00CB4D9B"/>
    <w:rsid w:val="00CB4FBF"/>
    <w:rsid w:val="00CB5657"/>
    <w:rsid w:val="00CB6DD5"/>
    <w:rsid w:val="00CB75DE"/>
    <w:rsid w:val="00CB7BE9"/>
    <w:rsid w:val="00CC1936"/>
    <w:rsid w:val="00CC1B6A"/>
    <w:rsid w:val="00CC26E3"/>
    <w:rsid w:val="00CC3198"/>
    <w:rsid w:val="00CC495B"/>
    <w:rsid w:val="00CC4A97"/>
    <w:rsid w:val="00CC4E32"/>
    <w:rsid w:val="00CC4E5E"/>
    <w:rsid w:val="00CC56CE"/>
    <w:rsid w:val="00CC6636"/>
    <w:rsid w:val="00CC6753"/>
    <w:rsid w:val="00CC68C0"/>
    <w:rsid w:val="00CC696F"/>
    <w:rsid w:val="00CC69CC"/>
    <w:rsid w:val="00CC6DA8"/>
    <w:rsid w:val="00CC6F81"/>
    <w:rsid w:val="00CC778A"/>
    <w:rsid w:val="00CC7E02"/>
    <w:rsid w:val="00CD037F"/>
    <w:rsid w:val="00CD0540"/>
    <w:rsid w:val="00CD0AF6"/>
    <w:rsid w:val="00CD0DDB"/>
    <w:rsid w:val="00CD1FDF"/>
    <w:rsid w:val="00CD226B"/>
    <w:rsid w:val="00CD2CD5"/>
    <w:rsid w:val="00CD336A"/>
    <w:rsid w:val="00CD37AE"/>
    <w:rsid w:val="00CD45E0"/>
    <w:rsid w:val="00CD4B01"/>
    <w:rsid w:val="00CD5031"/>
    <w:rsid w:val="00CD5078"/>
    <w:rsid w:val="00CD5490"/>
    <w:rsid w:val="00CD5CD0"/>
    <w:rsid w:val="00CD6C6C"/>
    <w:rsid w:val="00CD7842"/>
    <w:rsid w:val="00CD78FE"/>
    <w:rsid w:val="00CE0478"/>
    <w:rsid w:val="00CE04B0"/>
    <w:rsid w:val="00CE064E"/>
    <w:rsid w:val="00CE0D81"/>
    <w:rsid w:val="00CE10C3"/>
    <w:rsid w:val="00CE287E"/>
    <w:rsid w:val="00CE334A"/>
    <w:rsid w:val="00CE59D2"/>
    <w:rsid w:val="00CE7413"/>
    <w:rsid w:val="00CF04F0"/>
    <w:rsid w:val="00CF10BE"/>
    <w:rsid w:val="00CF17BC"/>
    <w:rsid w:val="00CF2F34"/>
    <w:rsid w:val="00CF31C7"/>
    <w:rsid w:val="00CF3B27"/>
    <w:rsid w:val="00CF3D9B"/>
    <w:rsid w:val="00CF4415"/>
    <w:rsid w:val="00CF543C"/>
    <w:rsid w:val="00CF6462"/>
    <w:rsid w:val="00CF6CA7"/>
    <w:rsid w:val="00CF76AF"/>
    <w:rsid w:val="00CF7E9B"/>
    <w:rsid w:val="00D00317"/>
    <w:rsid w:val="00D00E7C"/>
    <w:rsid w:val="00D013A1"/>
    <w:rsid w:val="00D017F3"/>
    <w:rsid w:val="00D019C3"/>
    <w:rsid w:val="00D01C17"/>
    <w:rsid w:val="00D02D2B"/>
    <w:rsid w:val="00D037AF"/>
    <w:rsid w:val="00D0407A"/>
    <w:rsid w:val="00D040A4"/>
    <w:rsid w:val="00D04786"/>
    <w:rsid w:val="00D04809"/>
    <w:rsid w:val="00D05129"/>
    <w:rsid w:val="00D06D5D"/>
    <w:rsid w:val="00D10C2D"/>
    <w:rsid w:val="00D10C3F"/>
    <w:rsid w:val="00D115BD"/>
    <w:rsid w:val="00D1162E"/>
    <w:rsid w:val="00D11C09"/>
    <w:rsid w:val="00D120D5"/>
    <w:rsid w:val="00D12170"/>
    <w:rsid w:val="00D127DD"/>
    <w:rsid w:val="00D12BD5"/>
    <w:rsid w:val="00D130A5"/>
    <w:rsid w:val="00D13731"/>
    <w:rsid w:val="00D138D8"/>
    <w:rsid w:val="00D139EF"/>
    <w:rsid w:val="00D14130"/>
    <w:rsid w:val="00D1427E"/>
    <w:rsid w:val="00D1430A"/>
    <w:rsid w:val="00D1484C"/>
    <w:rsid w:val="00D14B57"/>
    <w:rsid w:val="00D14DA4"/>
    <w:rsid w:val="00D14E16"/>
    <w:rsid w:val="00D151A3"/>
    <w:rsid w:val="00D1524F"/>
    <w:rsid w:val="00D159D2"/>
    <w:rsid w:val="00D15AE1"/>
    <w:rsid w:val="00D15BFC"/>
    <w:rsid w:val="00D15C34"/>
    <w:rsid w:val="00D15FC4"/>
    <w:rsid w:val="00D162B2"/>
    <w:rsid w:val="00D162FC"/>
    <w:rsid w:val="00D165C3"/>
    <w:rsid w:val="00D1675D"/>
    <w:rsid w:val="00D16D0E"/>
    <w:rsid w:val="00D20387"/>
    <w:rsid w:val="00D2079C"/>
    <w:rsid w:val="00D214F4"/>
    <w:rsid w:val="00D22108"/>
    <w:rsid w:val="00D22C2A"/>
    <w:rsid w:val="00D24B3F"/>
    <w:rsid w:val="00D24F05"/>
    <w:rsid w:val="00D274B4"/>
    <w:rsid w:val="00D279D5"/>
    <w:rsid w:val="00D30667"/>
    <w:rsid w:val="00D325AC"/>
    <w:rsid w:val="00D32BB0"/>
    <w:rsid w:val="00D33019"/>
    <w:rsid w:val="00D3305F"/>
    <w:rsid w:val="00D331FB"/>
    <w:rsid w:val="00D33283"/>
    <w:rsid w:val="00D33D2A"/>
    <w:rsid w:val="00D34CE7"/>
    <w:rsid w:val="00D34DAA"/>
    <w:rsid w:val="00D3545F"/>
    <w:rsid w:val="00D36A1D"/>
    <w:rsid w:val="00D373A6"/>
    <w:rsid w:val="00D37782"/>
    <w:rsid w:val="00D37BAC"/>
    <w:rsid w:val="00D37D84"/>
    <w:rsid w:val="00D414E3"/>
    <w:rsid w:val="00D42716"/>
    <w:rsid w:val="00D43DE1"/>
    <w:rsid w:val="00D44F7E"/>
    <w:rsid w:val="00D46603"/>
    <w:rsid w:val="00D47252"/>
    <w:rsid w:val="00D477FD"/>
    <w:rsid w:val="00D478C4"/>
    <w:rsid w:val="00D4790F"/>
    <w:rsid w:val="00D47953"/>
    <w:rsid w:val="00D50C2C"/>
    <w:rsid w:val="00D5151B"/>
    <w:rsid w:val="00D51F23"/>
    <w:rsid w:val="00D52179"/>
    <w:rsid w:val="00D52287"/>
    <w:rsid w:val="00D52FDD"/>
    <w:rsid w:val="00D53B20"/>
    <w:rsid w:val="00D53E2B"/>
    <w:rsid w:val="00D54361"/>
    <w:rsid w:val="00D550A1"/>
    <w:rsid w:val="00D55171"/>
    <w:rsid w:val="00D55246"/>
    <w:rsid w:val="00D554BF"/>
    <w:rsid w:val="00D55B25"/>
    <w:rsid w:val="00D55D08"/>
    <w:rsid w:val="00D55E1A"/>
    <w:rsid w:val="00D55E37"/>
    <w:rsid w:val="00D55F34"/>
    <w:rsid w:val="00D56CB5"/>
    <w:rsid w:val="00D5722F"/>
    <w:rsid w:val="00D6074B"/>
    <w:rsid w:val="00D61F36"/>
    <w:rsid w:val="00D627CD"/>
    <w:rsid w:val="00D62B0D"/>
    <w:rsid w:val="00D62B26"/>
    <w:rsid w:val="00D62BD0"/>
    <w:rsid w:val="00D63698"/>
    <w:rsid w:val="00D6467F"/>
    <w:rsid w:val="00D64E75"/>
    <w:rsid w:val="00D65291"/>
    <w:rsid w:val="00D657D4"/>
    <w:rsid w:val="00D6645E"/>
    <w:rsid w:val="00D664DA"/>
    <w:rsid w:val="00D66F44"/>
    <w:rsid w:val="00D67C71"/>
    <w:rsid w:val="00D7085C"/>
    <w:rsid w:val="00D71D89"/>
    <w:rsid w:val="00D722FF"/>
    <w:rsid w:val="00D729A0"/>
    <w:rsid w:val="00D72E31"/>
    <w:rsid w:val="00D735CB"/>
    <w:rsid w:val="00D7365C"/>
    <w:rsid w:val="00D74A7F"/>
    <w:rsid w:val="00D75063"/>
    <w:rsid w:val="00D75A14"/>
    <w:rsid w:val="00D75B5B"/>
    <w:rsid w:val="00D76164"/>
    <w:rsid w:val="00D77985"/>
    <w:rsid w:val="00D779C7"/>
    <w:rsid w:val="00D8019F"/>
    <w:rsid w:val="00D8038F"/>
    <w:rsid w:val="00D80B15"/>
    <w:rsid w:val="00D813C6"/>
    <w:rsid w:val="00D81D34"/>
    <w:rsid w:val="00D81FBB"/>
    <w:rsid w:val="00D82AB2"/>
    <w:rsid w:val="00D836ED"/>
    <w:rsid w:val="00D83E04"/>
    <w:rsid w:val="00D843F2"/>
    <w:rsid w:val="00D846FC"/>
    <w:rsid w:val="00D847C2"/>
    <w:rsid w:val="00D84BEE"/>
    <w:rsid w:val="00D86652"/>
    <w:rsid w:val="00D86F20"/>
    <w:rsid w:val="00D870C9"/>
    <w:rsid w:val="00D870D1"/>
    <w:rsid w:val="00D87843"/>
    <w:rsid w:val="00D87C10"/>
    <w:rsid w:val="00D90443"/>
    <w:rsid w:val="00D90E86"/>
    <w:rsid w:val="00D9181E"/>
    <w:rsid w:val="00D923B1"/>
    <w:rsid w:val="00D92A49"/>
    <w:rsid w:val="00D93DD7"/>
    <w:rsid w:val="00D94170"/>
    <w:rsid w:val="00D94318"/>
    <w:rsid w:val="00D94F09"/>
    <w:rsid w:val="00D95AAC"/>
    <w:rsid w:val="00D96442"/>
    <w:rsid w:val="00D96C60"/>
    <w:rsid w:val="00D9729D"/>
    <w:rsid w:val="00D972A2"/>
    <w:rsid w:val="00D973F4"/>
    <w:rsid w:val="00DA0796"/>
    <w:rsid w:val="00DA0A56"/>
    <w:rsid w:val="00DA11DF"/>
    <w:rsid w:val="00DA180C"/>
    <w:rsid w:val="00DA1864"/>
    <w:rsid w:val="00DA3043"/>
    <w:rsid w:val="00DA35FB"/>
    <w:rsid w:val="00DA41C0"/>
    <w:rsid w:val="00DA4F82"/>
    <w:rsid w:val="00DA5171"/>
    <w:rsid w:val="00DA5EFB"/>
    <w:rsid w:val="00DA6058"/>
    <w:rsid w:val="00DA63D0"/>
    <w:rsid w:val="00DA688C"/>
    <w:rsid w:val="00DA6D53"/>
    <w:rsid w:val="00DA71AC"/>
    <w:rsid w:val="00DA76DD"/>
    <w:rsid w:val="00DB0822"/>
    <w:rsid w:val="00DB0904"/>
    <w:rsid w:val="00DB0F30"/>
    <w:rsid w:val="00DB14A5"/>
    <w:rsid w:val="00DB22D6"/>
    <w:rsid w:val="00DB2620"/>
    <w:rsid w:val="00DB2927"/>
    <w:rsid w:val="00DB2DA1"/>
    <w:rsid w:val="00DB300B"/>
    <w:rsid w:val="00DB3FFF"/>
    <w:rsid w:val="00DB4754"/>
    <w:rsid w:val="00DB4D28"/>
    <w:rsid w:val="00DB4F5D"/>
    <w:rsid w:val="00DB580C"/>
    <w:rsid w:val="00DB58C7"/>
    <w:rsid w:val="00DB5F4D"/>
    <w:rsid w:val="00DB657C"/>
    <w:rsid w:val="00DB65FD"/>
    <w:rsid w:val="00DB7384"/>
    <w:rsid w:val="00DC009A"/>
    <w:rsid w:val="00DC08B5"/>
    <w:rsid w:val="00DC09BB"/>
    <w:rsid w:val="00DC1950"/>
    <w:rsid w:val="00DC1A67"/>
    <w:rsid w:val="00DC3ECD"/>
    <w:rsid w:val="00DC4008"/>
    <w:rsid w:val="00DC4492"/>
    <w:rsid w:val="00DC4520"/>
    <w:rsid w:val="00DC4A44"/>
    <w:rsid w:val="00DC4D75"/>
    <w:rsid w:val="00DC53CD"/>
    <w:rsid w:val="00DC56D4"/>
    <w:rsid w:val="00DC6983"/>
    <w:rsid w:val="00DC6A13"/>
    <w:rsid w:val="00DC70C6"/>
    <w:rsid w:val="00DC725E"/>
    <w:rsid w:val="00DC786D"/>
    <w:rsid w:val="00DC7AD2"/>
    <w:rsid w:val="00DD0338"/>
    <w:rsid w:val="00DD17BC"/>
    <w:rsid w:val="00DD1E9F"/>
    <w:rsid w:val="00DD29D5"/>
    <w:rsid w:val="00DD336E"/>
    <w:rsid w:val="00DD3C94"/>
    <w:rsid w:val="00DD3E32"/>
    <w:rsid w:val="00DD4BF9"/>
    <w:rsid w:val="00DD4C57"/>
    <w:rsid w:val="00DD5F8F"/>
    <w:rsid w:val="00DD6BEA"/>
    <w:rsid w:val="00DD783C"/>
    <w:rsid w:val="00DE01B8"/>
    <w:rsid w:val="00DE0561"/>
    <w:rsid w:val="00DE1251"/>
    <w:rsid w:val="00DE1C72"/>
    <w:rsid w:val="00DE2135"/>
    <w:rsid w:val="00DE2CF6"/>
    <w:rsid w:val="00DE31AE"/>
    <w:rsid w:val="00DE3812"/>
    <w:rsid w:val="00DE4BD5"/>
    <w:rsid w:val="00DE516A"/>
    <w:rsid w:val="00DE5640"/>
    <w:rsid w:val="00DE5B77"/>
    <w:rsid w:val="00DE5DE7"/>
    <w:rsid w:val="00DE60C6"/>
    <w:rsid w:val="00DE66B7"/>
    <w:rsid w:val="00DE6949"/>
    <w:rsid w:val="00DE6CC6"/>
    <w:rsid w:val="00DE6E93"/>
    <w:rsid w:val="00DE76FE"/>
    <w:rsid w:val="00DF0716"/>
    <w:rsid w:val="00DF0DB0"/>
    <w:rsid w:val="00DF1766"/>
    <w:rsid w:val="00DF204F"/>
    <w:rsid w:val="00DF2253"/>
    <w:rsid w:val="00DF30B5"/>
    <w:rsid w:val="00DF6596"/>
    <w:rsid w:val="00DF70D7"/>
    <w:rsid w:val="00DF7C5E"/>
    <w:rsid w:val="00E006AA"/>
    <w:rsid w:val="00E00DCC"/>
    <w:rsid w:val="00E01373"/>
    <w:rsid w:val="00E01669"/>
    <w:rsid w:val="00E017D7"/>
    <w:rsid w:val="00E020E1"/>
    <w:rsid w:val="00E03078"/>
    <w:rsid w:val="00E03105"/>
    <w:rsid w:val="00E033F2"/>
    <w:rsid w:val="00E0360A"/>
    <w:rsid w:val="00E0403D"/>
    <w:rsid w:val="00E04527"/>
    <w:rsid w:val="00E04772"/>
    <w:rsid w:val="00E049DA"/>
    <w:rsid w:val="00E052E8"/>
    <w:rsid w:val="00E0634B"/>
    <w:rsid w:val="00E0793B"/>
    <w:rsid w:val="00E079F7"/>
    <w:rsid w:val="00E07D2E"/>
    <w:rsid w:val="00E11601"/>
    <w:rsid w:val="00E11902"/>
    <w:rsid w:val="00E1352F"/>
    <w:rsid w:val="00E13D1B"/>
    <w:rsid w:val="00E140EA"/>
    <w:rsid w:val="00E15C5C"/>
    <w:rsid w:val="00E164A5"/>
    <w:rsid w:val="00E169F9"/>
    <w:rsid w:val="00E1709E"/>
    <w:rsid w:val="00E2038D"/>
    <w:rsid w:val="00E216B7"/>
    <w:rsid w:val="00E21EA1"/>
    <w:rsid w:val="00E22038"/>
    <w:rsid w:val="00E2236F"/>
    <w:rsid w:val="00E233F6"/>
    <w:rsid w:val="00E23676"/>
    <w:rsid w:val="00E236D0"/>
    <w:rsid w:val="00E2396C"/>
    <w:rsid w:val="00E25AEA"/>
    <w:rsid w:val="00E26170"/>
    <w:rsid w:val="00E26184"/>
    <w:rsid w:val="00E27820"/>
    <w:rsid w:val="00E30186"/>
    <w:rsid w:val="00E303C9"/>
    <w:rsid w:val="00E30B27"/>
    <w:rsid w:val="00E30E90"/>
    <w:rsid w:val="00E31D07"/>
    <w:rsid w:val="00E3264E"/>
    <w:rsid w:val="00E34EE5"/>
    <w:rsid w:val="00E350BF"/>
    <w:rsid w:val="00E378C0"/>
    <w:rsid w:val="00E3791F"/>
    <w:rsid w:val="00E4013E"/>
    <w:rsid w:val="00E40B83"/>
    <w:rsid w:val="00E41478"/>
    <w:rsid w:val="00E41CA3"/>
    <w:rsid w:val="00E41E10"/>
    <w:rsid w:val="00E41F51"/>
    <w:rsid w:val="00E422FB"/>
    <w:rsid w:val="00E42A37"/>
    <w:rsid w:val="00E42D3D"/>
    <w:rsid w:val="00E435BD"/>
    <w:rsid w:val="00E43876"/>
    <w:rsid w:val="00E43E35"/>
    <w:rsid w:val="00E44B66"/>
    <w:rsid w:val="00E45587"/>
    <w:rsid w:val="00E45612"/>
    <w:rsid w:val="00E45BD0"/>
    <w:rsid w:val="00E47308"/>
    <w:rsid w:val="00E50049"/>
    <w:rsid w:val="00E50577"/>
    <w:rsid w:val="00E5216A"/>
    <w:rsid w:val="00E526C5"/>
    <w:rsid w:val="00E52DE0"/>
    <w:rsid w:val="00E531D9"/>
    <w:rsid w:val="00E5324C"/>
    <w:rsid w:val="00E5344A"/>
    <w:rsid w:val="00E534A5"/>
    <w:rsid w:val="00E53E8E"/>
    <w:rsid w:val="00E54CEB"/>
    <w:rsid w:val="00E54F82"/>
    <w:rsid w:val="00E5578E"/>
    <w:rsid w:val="00E55A42"/>
    <w:rsid w:val="00E55F67"/>
    <w:rsid w:val="00E56164"/>
    <w:rsid w:val="00E57458"/>
    <w:rsid w:val="00E60054"/>
    <w:rsid w:val="00E602CD"/>
    <w:rsid w:val="00E604C4"/>
    <w:rsid w:val="00E60BC0"/>
    <w:rsid w:val="00E614E9"/>
    <w:rsid w:val="00E61630"/>
    <w:rsid w:val="00E61A04"/>
    <w:rsid w:val="00E61B76"/>
    <w:rsid w:val="00E62A1F"/>
    <w:rsid w:val="00E62D50"/>
    <w:rsid w:val="00E63B1E"/>
    <w:rsid w:val="00E6461A"/>
    <w:rsid w:val="00E64D50"/>
    <w:rsid w:val="00E65127"/>
    <w:rsid w:val="00E651E6"/>
    <w:rsid w:val="00E659EA"/>
    <w:rsid w:val="00E66469"/>
    <w:rsid w:val="00E66589"/>
    <w:rsid w:val="00E66F4A"/>
    <w:rsid w:val="00E674AC"/>
    <w:rsid w:val="00E67A8C"/>
    <w:rsid w:val="00E67BD4"/>
    <w:rsid w:val="00E70B05"/>
    <w:rsid w:val="00E7106F"/>
    <w:rsid w:val="00E71F68"/>
    <w:rsid w:val="00E72A3E"/>
    <w:rsid w:val="00E72AD5"/>
    <w:rsid w:val="00E72EAB"/>
    <w:rsid w:val="00E73FAB"/>
    <w:rsid w:val="00E750A2"/>
    <w:rsid w:val="00E75629"/>
    <w:rsid w:val="00E75E16"/>
    <w:rsid w:val="00E76D3E"/>
    <w:rsid w:val="00E77542"/>
    <w:rsid w:val="00E777BF"/>
    <w:rsid w:val="00E77874"/>
    <w:rsid w:val="00E77FD7"/>
    <w:rsid w:val="00E80C4D"/>
    <w:rsid w:val="00E8340E"/>
    <w:rsid w:val="00E838AB"/>
    <w:rsid w:val="00E838CF"/>
    <w:rsid w:val="00E83CFF"/>
    <w:rsid w:val="00E8565F"/>
    <w:rsid w:val="00E8612A"/>
    <w:rsid w:val="00E865A1"/>
    <w:rsid w:val="00E86A8F"/>
    <w:rsid w:val="00E87E9E"/>
    <w:rsid w:val="00E901E3"/>
    <w:rsid w:val="00E9088C"/>
    <w:rsid w:val="00E91F21"/>
    <w:rsid w:val="00E92117"/>
    <w:rsid w:val="00E926E5"/>
    <w:rsid w:val="00E9282F"/>
    <w:rsid w:val="00E943B4"/>
    <w:rsid w:val="00E94453"/>
    <w:rsid w:val="00E94715"/>
    <w:rsid w:val="00E94CB9"/>
    <w:rsid w:val="00E94EE1"/>
    <w:rsid w:val="00E95BB0"/>
    <w:rsid w:val="00E969EF"/>
    <w:rsid w:val="00E96F3F"/>
    <w:rsid w:val="00EA1731"/>
    <w:rsid w:val="00EA298C"/>
    <w:rsid w:val="00EA2E45"/>
    <w:rsid w:val="00EA335F"/>
    <w:rsid w:val="00EA3F21"/>
    <w:rsid w:val="00EA4E89"/>
    <w:rsid w:val="00EA50B2"/>
    <w:rsid w:val="00EA5237"/>
    <w:rsid w:val="00EA6222"/>
    <w:rsid w:val="00EA6504"/>
    <w:rsid w:val="00EA65A4"/>
    <w:rsid w:val="00EA74E0"/>
    <w:rsid w:val="00EA7B37"/>
    <w:rsid w:val="00EA7F19"/>
    <w:rsid w:val="00EB08D2"/>
    <w:rsid w:val="00EB2729"/>
    <w:rsid w:val="00EB2CCD"/>
    <w:rsid w:val="00EB2D22"/>
    <w:rsid w:val="00EB4357"/>
    <w:rsid w:val="00EB49FB"/>
    <w:rsid w:val="00EB5540"/>
    <w:rsid w:val="00EB5D39"/>
    <w:rsid w:val="00EB73AC"/>
    <w:rsid w:val="00EB7735"/>
    <w:rsid w:val="00EC04D6"/>
    <w:rsid w:val="00EC0D27"/>
    <w:rsid w:val="00EC13EF"/>
    <w:rsid w:val="00EC2DD9"/>
    <w:rsid w:val="00EC3E6E"/>
    <w:rsid w:val="00EC4D94"/>
    <w:rsid w:val="00EC5439"/>
    <w:rsid w:val="00EC55A4"/>
    <w:rsid w:val="00EC5806"/>
    <w:rsid w:val="00EC58B4"/>
    <w:rsid w:val="00EC7731"/>
    <w:rsid w:val="00EC7A1B"/>
    <w:rsid w:val="00EC7BF1"/>
    <w:rsid w:val="00ED0D2D"/>
    <w:rsid w:val="00ED10EE"/>
    <w:rsid w:val="00ED2C5A"/>
    <w:rsid w:val="00ED317D"/>
    <w:rsid w:val="00ED480E"/>
    <w:rsid w:val="00ED4966"/>
    <w:rsid w:val="00ED512B"/>
    <w:rsid w:val="00ED59C7"/>
    <w:rsid w:val="00ED6185"/>
    <w:rsid w:val="00ED6394"/>
    <w:rsid w:val="00ED71CE"/>
    <w:rsid w:val="00ED7CED"/>
    <w:rsid w:val="00EE1EA0"/>
    <w:rsid w:val="00EE20DC"/>
    <w:rsid w:val="00EE2109"/>
    <w:rsid w:val="00EE28FF"/>
    <w:rsid w:val="00EE2AB2"/>
    <w:rsid w:val="00EE2FB2"/>
    <w:rsid w:val="00EE51F2"/>
    <w:rsid w:val="00EE53A1"/>
    <w:rsid w:val="00EE5C5B"/>
    <w:rsid w:val="00EE5FF9"/>
    <w:rsid w:val="00EE611E"/>
    <w:rsid w:val="00EE67C0"/>
    <w:rsid w:val="00EE7A45"/>
    <w:rsid w:val="00EE7D59"/>
    <w:rsid w:val="00EF080A"/>
    <w:rsid w:val="00EF0DD1"/>
    <w:rsid w:val="00EF1DD9"/>
    <w:rsid w:val="00EF2A25"/>
    <w:rsid w:val="00EF2B46"/>
    <w:rsid w:val="00EF3509"/>
    <w:rsid w:val="00EF40B3"/>
    <w:rsid w:val="00EF4970"/>
    <w:rsid w:val="00EF5F61"/>
    <w:rsid w:val="00EF63BC"/>
    <w:rsid w:val="00EF79CF"/>
    <w:rsid w:val="00F00BFE"/>
    <w:rsid w:val="00F00EEF"/>
    <w:rsid w:val="00F0260B"/>
    <w:rsid w:val="00F02657"/>
    <w:rsid w:val="00F030CF"/>
    <w:rsid w:val="00F03354"/>
    <w:rsid w:val="00F035EC"/>
    <w:rsid w:val="00F03C7D"/>
    <w:rsid w:val="00F04169"/>
    <w:rsid w:val="00F041F7"/>
    <w:rsid w:val="00F046CE"/>
    <w:rsid w:val="00F04BBB"/>
    <w:rsid w:val="00F04DE0"/>
    <w:rsid w:val="00F059E3"/>
    <w:rsid w:val="00F05A64"/>
    <w:rsid w:val="00F05F82"/>
    <w:rsid w:val="00F05F8E"/>
    <w:rsid w:val="00F06618"/>
    <w:rsid w:val="00F075E3"/>
    <w:rsid w:val="00F07C62"/>
    <w:rsid w:val="00F07F02"/>
    <w:rsid w:val="00F107D6"/>
    <w:rsid w:val="00F10CFC"/>
    <w:rsid w:val="00F10F7A"/>
    <w:rsid w:val="00F11744"/>
    <w:rsid w:val="00F12897"/>
    <w:rsid w:val="00F12CD8"/>
    <w:rsid w:val="00F13733"/>
    <w:rsid w:val="00F13A34"/>
    <w:rsid w:val="00F13BC3"/>
    <w:rsid w:val="00F13C15"/>
    <w:rsid w:val="00F1455C"/>
    <w:rsid w:val="00F14763"/>
    <w:rsid w:val="00F17E49"/>
    <w:rsid w:val="00F20748"/>
    <w:rsid w:val="00F211D6"/>
    <w:rsid w:val="00F21554"/>
    <w:rsid w:val="00F215FE"/>
    <w:rsid w:val="00F23C8D"/>
    <w:rsid w:val="00F23FF1"/>
    <w:rsid w:val="00F2415C"/>
    <w:rsid w:val="00F243D2"/>
    <w:rsid w:val="00F25573"/>
    <w:rsid w:val="00F25D10"/>
    <w:rsid w:val="00F2636E"/>
    <w:rsid w:val="00F2637E"/>
    <w:rsid w:val="00F2646D"/>
    <w:rsid w:val="00F27368"/>
    <w:rsid w:val="00F273F6"/>
    <w:rsid w:val="00F275AA"/>
    <w:rsid w:val="00F277D7"/>
    <w:rsid w:val="00F279FC"/>
    <w:rsid w:val="00F27CE9"/>
    <w:rsid w:val="00F306A5"/>
    <w:rsid w:val="00F3073B"/>
    <w:rsid w:val="00F31318"/>
    <w:rsid w:val="00F317AC"/>
    <w:rsid w:val="00F328C6"/>
    <w:rsid w:val="00F345F6"/>
    <w:rsid w:val="00F34847"/>
    <w:rsid w:val="00F34901"/>
    <w:rsid w:val="00F34928"/>
    <w:rsid w:val="00F34933"/>
    <w:rsid w:val="00F3494F"/>
    <w:rsid w:val="00F34C0F"/>
    <w:rsid w:val="00F34E10"/>
    <w:rsid w:val="00F35AF5"/>
    <w:rsid w:val="00F35BDC"/>
    <w:rsid w:val="00F35EF9"/>
    <w:rsid w:val="00F36210"/>
    <w:rsid w:val="00F371FB"/>
    <w:rsid w:val="00F375BD"/>
    <w:rsid w:val="00F4034E"/>
    <w:rsid w:val="00F41C44"/>
    <w:rsid w:val="00F41DBD"/>
    <w:rsid w:val="00F42473"/>
    <w:rsid w:val="00F42C88"/>
    <w:rsid w:val="00F42E85"/>
    <w:rsid w:val="00F436FE"/>
    <w:rsid w:val="00F4383E"/>
    <w:rsid w:val="00F44430"/>
    <w:rsid w:val="00F44990"/>
    <w:rsid w:val="00F44B63"/>
    <w:rsid w:val="00F44F9A"/>
    <w:rsid w:val="00F44FC4"/>
    <w:rsid w:val="00F453A2"/>
    <w:rsid w:val="00F45448"/>
    <w:rsid w:val="00F46146"/>
    <w:rsid w:val="00F46353"/>
    <w:rsid w:val="00F464B0"/>
    <w:rsid w:val="00F46637"/>
    <w:rsid w:val="00F46854"/>
    <w:rsid w:val="00F46D4C"/>
    <w:rsid w:val="00F46D57"/>
    <w:rsid w:val="00F473F2"/>
    <w:rsid w:val="00F47621"/>
    <w:rsid w:val="00F47F0F"/>
    <w:rsid w:val="00F50F66"/>
    <w:rsid w:val="00F514F2"/>
    <w:rsid w:val="00F51F02"/>
    <w:rsid w:val="00F51F9B"/>
    <w:rsid w:val="00F520EE"/>
    <w:rsid w:val="00F54D0E"/>
    <w:rsid w:val="00F55286"/>
    <w:rsid w:val="00F55544"/>
    <w:rsid w:val="00F557FC"/>
    <w:rsid w:val="00F55952"/>
    <w:rsid w:val="00F5632D"/>
    <w:rsid w:val="00F5657D"/>
    <w:rsid w:val="00F56951"/>
    <w:rsid w:val="00F57509"/>
    <w:rsid w:val="00F61119"/>
    <w:rsid w:val="00F619DD"/>
    <w:rsid w:val="00F6259F"/>
    <w:rsid w:val="00F630A3"/>
    <w:rsid w:val="00F63606"/>
    <w:rsid w:val="00F6388B"/>
    <w:rsid w:val="00F643AF"/>
    <w:rsid w:val="00F645B1"/>
    <w:rsid w:val="00F649FC"/>
    <w:rsid w:val="00F64E2C"/>
    <w:rsid w:val="00F6548A"/>
    <w:rsid w:val="00F65645"/>
    <w:rsid w:val="00F65BCE"/>
    <w:rsid w:val="00F65CDF"/>
    <w:rsid w:val="00F65F5C"/>
    <w:rsid w:val="00F6612D"/>
    <w:rsid w:val="00F66CD0"/>
    <w:rsid w:val="00F67E00"/>
    <w:rsid w:val="00F67E5D"/>
    <w:rsid w:val="00F70099"/>
    <w:rsid w:val="00F72424"/>
    <w:rsid w:val="00F7266B"/>
    <w:rsid w:val="00F72DF7"/>
    <w:rsid w:val="00F72EE8"/>
    <w:rsid w:val="00F732FF"/>
    <w:rsid w:val="00F73784"/>
    <w:rsid w:val="00F74528"/>
    <w:rsid w:val="00F747B8"/>
    <w:rsid w:val="00F74997"/>
    <w:rsid w:val="00F75648"/>
    <w:rsid w:val="00F76F95"/>
    <w:rsid w:val="00F77299"/>
    <w:rsid w:val="00F773E5"/>
    <w:rsid w:val="00F777CB"/>
    <w:rsid w:val="00F77AC9"/>
    <w:rsid w:val="00F77FFE"/>
    <w:rsid w:val="00F81874"/>
    <w:rsid w:val="00F82A69"/>
    <w:rsid w:val="00F83026"/>
    <w:rsid w:val="00F83352"/>
    <w:rsid w:val="00F83E6E"/>
    <w:rsid w:val="00F844B8"/>
    <w:rsid w:val="00F84AB9"/>
    <w:rsid w:val="00F85159"/>
    <w:rsid w:val="00F8564B"/>
    <w:rsid w:val="00F85CB0"/>
    <w:rsid w:val="00F8636E"/>
    <w:rsid w:val="00F870EE"/>
    <w:rsid w:val="00F875FB"/>
    <w:rsid w:val="00F907FB"/>
    <w:rsid w:val="00F90956"/>
    <w:rsid w:val="00F9113C"/>
    <w:rsid w:val="00F91642"/>
    <w:rsid w:val="00F921D7"/>
    <w:rsid w:val="00F9304F"/>
    <w:rsid w:val="00F93095"/>
    <w:rsid w:val="00F93297"/>
    <w:rsid w:val="00F94DA9"/>
    <w:rsid w:val="00F9601C"/>
    <w:rsid w:val="00F96463"/>
    <w:rsid w:val="00F968AD"/>
    <w:rsid w:val="00F970C5"/>
    <w:rsid w:val="00F975A7"/>
    <w:rsid w:val="00FA0371"/>
    <w:rsid w:val="00FA1315"/>
    <w:rsid w:val="00FA21EC"/>
    <w:rsid w:val="00FA3703"/>
    <w:rsid w:val="00FA3AC2"/>
    <w:rsid w:val="00FA451F"/>
    <w:rsid w:val="00FA4712"/>
    <w:rsid w:val="00FA5AE6"/>
    <w:rsid w:val="00FA5F7C"/>
    <w:rsid w:val="00FA6B0D"/>
    <w:rsid w:val="00FA7088"/>
    <w:rsid w:val="00FA77E1"/>
    <w:rsid w:val="00FB043A"/>
    <w:rsid w:val="00FB060E"/>
    <w:rsid w:val="00FB066C"/>
    <w:rsid w:val="00FB11D5"/>
    <w:rsid w:val="00FB13A2"/>
    <w:rsid w:val="00FB146D"/>
    <w:rsid w:val="00FB32B5"/>
    <w:rsid w:val="00FB3772"/>
    <w:rsid w:val="00FB41FC"/>
    <w:rsid w:val="00FB4335"/>
    <w:rsid w:val="00FB490F"/>
    <w:rsid w:val="00FB5008"/>
    <w:rsid w:val="00FB5F82"/>
    <w:rsid w:val="00FB606B"/>
    <w:rsid w:val="00FB6D8F"/>
    <w:rsid w:val="00FB7276"/>
    <w:rsid w:val="00FB76D9"/>
    <w:rsid w:val="00FB7EF6"/>
    <w:rsid w:val="00FB7FC6"/>
    <w:rsid w:val="00FC1AEA"/>
    <w:rsid w:val="00FC1BF0"/>
    <w:rsid w:val="00FC33A5"/>
    <w:rsid w:val="00FC473E"/>
    <w:rsid w:val="00FC47EF"/>
    <w:rsid w:val="00FC4A50"/>
    <w:rsid w:val="00FC4DB4"/>
    <w:rsid w:val="00FC55DB"/>
    <w:rsid w:val="00FC6AEF"/>
    <w:rsid w:val="00FC78BC"/>
    <w:rsid w:val="00FC7EFF"/>
    <w:rsid w:val="00FD04EA"/>
    <w:rsid w:val="00FD19A5"/>
    <w:rsid w:val="00FD207C"/>
    <w:rsid w:val="00FD2170"/>
    <w:rsid w:val="00FD2E6C"/>
    <w:rsid w:val="00FD3226"/>
    <w:rsid w:val="00FD3B7D"/>
    <w:rsid w:val="00FD5700"/>
    <w:rsid w:val="00FD5B6F"/>
    <w:rsid w:val="00FD5D18"/>
    <w:rsid w:val="00FD62E5"/>
    <w:rsid w:val="00FD639E"/>
    <w:rsid w:val="00FD65C4"/>
    <w:rsid w:val="00FD7836"/>
    <w:rsid w:val="00FD7A49"/>
    <w:rsid w:val="00FE0909"/>
    <w:rsid w:val="00FE276E"/>
    <w:rsid w:val="00FE2E88"/>
    <w:rsid w:val="00FE4167"/>
    <w:rsid w:val="00FE44C6"/>
    <w:rsid w:val="00FE4E62"/>
    <w:rsid w:val="00FE61D1"/>
    <w:rsid w:val="00FE6A89"/>
    <w:rsid w:val="00FE6B4C"/>
    <w:rsid w:val="00FE7B84"/>
    <w:rsid w:val="00FE7D82"/>
    <w:rsid w:val="00FF142D"/>
    <w:rsid w:val="00FF1BF5"/>
    <w:rsid w:val="00FF1E03"/>
    <w:rsid w:val="00FF25D8"/>
    <w:rsid w:val="00FF346F"/>
    <w:rsid w:val="00FF4250"/>
    <w:rsid w:val="00FF6031"/>
    <w:rsid w:val="00FF6423"/>
    <w:rsid w:val="00FF717A"/>
    <w:rsid w:val="021313DE"/>
    <w:rsid w:val="07117152"/>
    <w:rsid w:val="16701304"/>
    <w:rsid w:val="1DD5237C"/>
    <w:rsid w:val="22533A08"/>
    <w:rsid w:val="3784222B"/>
    <w:rsid w:val="426E0A0B"/>
    <w:rsid w:val="489D69C7"/>
    <w:rsid w:val="57FA0F40"/>
    <w:rsid w:val="5DEC558F"/>
    <w:rsid w:val="5FBE33A2"/>
    <w:rsid w:val="635B7AFC"/>
    <w:rsid w:val="63F80062"/>
    <w:rsid w:val="726E262F"/>
    <w:rsid w:val="76AC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C3FCEA9"/>
  <w15:docId w15:val="{2ABE9C2E-2BFF-44D3-A36D-11E6BBAA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ind w:firstLineChars="700" w:firstLine="588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Chars="200" w:firstLine="400"/>
      <w:jc w:val="center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Chars="-171" w:left="-358"/>
      <w:jc w:val="center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outlineLvl w:val="5"/>
    </w:pPr>
    <w:rPr>
      <w:rFonts w:ascii="Cambria" w:hAnsi="Cambria"/>
      <w:b/>
      <w:bCs/>
      <w:kern w:val="0"/>
      <w:sz w:val="24"/>
    </w:rPr>
  </w:style>
  <w:style w:type="paragraph" w:styleId="7">
    <w:name w:val="heading 7"/>
    <w:basedOn w:val="a"/>
    <w:next w:val="a"/>
    <w:link w:val="70"/>
    <w:uiPriority w:val="99"/>
    <w:qFormat/>
    <w:pPr>
      <w:keepNext/>
      <w:ind w:left="1256" w:hanging="1256"/>
      <w:jc w:val="center"/>
      <w:outlineLvl w:val="6"/>
    </w:pPr>
    <w:rPr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99"/>
    <w:qFormat/>
    <w:pPr>
      <w:ind w:leftChars="1200" w:left="2520"/>
    </w:pPr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styleId="a4">
    <w:name w:val="annotation text"/>
    <w:basedOn w:val="a"/>
    <w:link w:val="a5"/>
    <w:semiHidden/>
    <w:qFormat/>
    <w:pPr>
      <w:jc w:val="left"/>
    </w:pPr>
    <w:rPr>
      <w:szCs w:val="20"/>
    </w:rPr>
  </w:style>
  <w:style w:type="paragraph" w:styleId="a6">
    <w:name w:val="Body Text"/>
    <w:basedOn w:val="a"/>
    <w:link w:val="a7"/>
    <w:uiPriority w:val="99"/>
    <w:qFormat/>
    <w:pPr>
      <w:spacing w:after="120"/>
    </w:pPr>
    <w:rPr>
      <w:sz w:val="24"/>
    </w:rPr>
  </w:style>
  <w:style w:type="paragraph" w:styleId="TOC5">
    <w:name w:val="toc 5"/>
    <w:basedOn w:val="a"/>
    <w:next w:val="a"/>
    <w:uiPriority w:val="99"/>
    <w:qFormat/>
    <w:pPr>
      <w:ind w:leftChars="800" w:left="1680"/>
    </w:pPr>
  </w:style>
  <w:style w:type="paragraph" w:styleId="TOC3">
    <w:name w:val="toc 3"/>
    <w:basedOn w:val="a"/>
    <w:next w:val="a"/>
    <w:uiPriority w:val="99"/>
    <w:qFormat/>
    <w:pPr>
      <w:ind w:leftChars="400" w:left="840"/>
    </w:pPr>
  </w:style>
  <w:style w:type="paragraph" w:styleId="a8">
    <w:name w:val="Plain Text"/>
    <w:basedOn w:val="a"/>
    <w:link w:val="a9"/>
    <w:qFormat/>
    <w:rPr>
      <w:rFonts w:ascii="宋体" w:hAnsi="Courier New" w:hint="eastAsia"/>
      <w:szCs w:val="20"/>
    </w:rPr>
  </w:style>
  <w:style w:type="paragraph" w:styleId="TOC8">
    <w:name w:val="toc 8"/>
    <w:basedOn w:val="a"/>
    <w:next w:val="a"/>
    <w:uiPriority w:val="99"/>
    <w:qFormat/>
    <w:pPr>
      <w:ind w:leftChars="1400" w:left="2940"/>
    </w:pPr>
  </w:style>
  <w:style w:type="paragraph" w:styleId="aa">
    <w:name w:val="Date"/>
    <w:basedOn w:val="a"/>
    <w:next w:val="a"/>
    <w:link w:val="ab"/>
    <w:uiPriority w:val="99"/>
    <w:semiHidden/>
    <w:qFormat/>
    <w:pPr>
      <w:ind w:leftChars="2500" w:left="100"/>
    </w:pPr>
  </w:style>
  <w:style w:type="paragraph" w:styleId="ac">
    <w:name w:val="Balloon Text"/>
    <w:basedOn w:val="a"/>
    <w:link w:val="ad"/>
    <w:uiPriority w:val="99"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4">
    <w:name w:val="toc 4"/>
    <w:basedOn w:val="a"/>
    <w:next w:val="a"/>
    <w:uiPriority w:val="99"/>
    <w:qFormat/>
    <w:pPr>
      <w:ind w:leftChars="600" w:left="1260"/>
    </w:pPr>
  </w:style>
  <w:style w:type="paragraph" w:styleId="TOC6">
    <w:name w:val="toc 6"/>
    <w:basedOn w:val="a"/>
    <w:next w:val="a"/>
    <w:uiPriority w:val="39"/>
    <w:qFormat/>
    <w:pPr>
      <w:ind w:leftChars="1000" w:left="2100"/>
    </w:p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TOC9">
    <w:name w:val="toc 9"/>
    <w:basedOn w:val="a"/>
    <w:next w:val="a"/>
    <w:uiPriority w:val="99"/>
    <w:qFormat/>
    <w:pPr>
      <w:ind w:leftChars="1600" w:left="3360"/>
    </w:pPr>
  </w:style>
  <w:style w:type="paragraph" w:styleId="af2">
    <w:name w:val="Normal (Web)"/>
    <w:basedOn w:val="a"/>
    <w:link w:val="af3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4">
    <w:name w:val="annotation subject"/>
    <w:basedOn w:val="a4"/>
    <w:next w:val="a4"/>
    <w:link w:val="af5"/>
    <w:uiPriority w:val="99"/>
    <w:semiHidden/>
    <w:unhideWhenUsed/>
    <w:qFormat/>
    <w:rPr>
      <w:b/>
      <w:bCs/>
      <w:szCs w:val="24"/>
    </w:rPr>
  </w:style>
  <w:style w:type="table" w:styleId="af6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99"/>
    <w:qFormat/>
    <w:rPr>
      <w:rFonts w:cs="Times New Roman"/>
      <w:b/>
    </w:rPr>
  </w:style>
  <w:style w:type="character" w:styleId="af8">
    <w:name w:val="FollowedHyperlink"/>
    <w:uiPriority w:val="99"/>
    <w:qFormat/>
    <w:rPr>
      <w:rFonts w:cs="Times New Roman"/>
      <w:color w:val="800080"/>
      <w:u w:val="single"/>
    </w:rPr>
  </w:style>
  <w:style w:type="character" w:styleId="af9">
    <w:name w:val="Emphasis"/>
    <w:uiPriority w:val="99"/>
    <w:qFormat/>
    <w:rPr>
      <w:rFonts w:cs="Times New Roman"/>
      <w:color w:val="CC0033"/>
    </w:rPr>
  </w:style>
  <w:style w:type="character" w:styleId="afa">
    <w:name w:val="Hyperlink"/>
    <w:uiPriority w:val="99"/>
    <w:qFormat/>
    <w:rPr>
      <w:rFonts w:cs="Times New Roman"/>
      <w:color w:val="0000FF"/>
      <w:u w:val="single"/>
    </w:rPr>
  </w:style>
  <w:style w:type="character" w:styleId="afb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0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qFormat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qFormat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9"/>
    <w:qFormat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99"/>
    <w:qFormat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9"/>
    <w:qFormat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0">
    <w:name w:val="标题 7 字符"/>
    <w:basedOn w:val="a0"/>
    <w:link w:val="7"/>
    <w:uiPriority w:val="99"/>
    <w:qFormat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a7">
    <w:name w:val="正文文本 字符"/>
    <w:basedOn w:val="a0"/>
    <w:link w:val="a6"/>
    <w:uiPriority w:val="99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d">
    <w:name w:val="批注框文本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正文文本缩进 21"/>
    <w:basedOn w:val="a"/>
    <w:link w:val="2Char"/>
    <w:uiPriority w:val="99"/>
    <w:qFormat/>
    <w:pPr>
      <w:spacing w:after="120" w:line="480" w:lineRule="auto"/>
      <w:ind w:leftChars="200" w:left="420"/>
    </w:pPr>
    <w:rPr>
      <w:sz w:val="24"/>
      <w:szCs w:val="20"/>
    </w:rPr>
  </w:style>
  <w:style w:type="paragraph" w:customStyle="1" w:styleId="11">
    <w:name w:val="日期1"/>
    <w:basedOn w:val="a"/>
    <w:next w:val="a"/>
    <w:link w:val="Char"/>
    <w:uiPriority w:val="99"/>
    <w:qFormat/>
    <w:pPr>
      <w:ind w:leftChars="2500" w:left="100"/>
    </w:pPr>
    <w:rPr>
      <w:kern w:val="0"/>
      <w:sz w:val="24"/>
      <w:szCs w:val="20"/>
    </w:rPr>
  </w:style>
  <w:style w:type="paragraph" w:customStyle="1" w:styleId="12">
    <w:name w:val="正文缩进1"/>
    <w:basedOn w:val="a"/>
    <w:uiPriority w:val="99"/>
    <w:qFormat/>
    <w:pPr>
      <w:ind w:firstLine="420"/>
    </w:pPr>
    <w:rPr>
      <w:szCs w:val="20"/>
    </w:rPr>
  </w:style>
  <w:style w:type="paragraph" w:customStyle="1" w:styleId="13">
    <w:name w:val="图表目录1"/>
    <w:basedOn w:val="a"/>
    <w:next w:val="a"/>
    <w:uiPriority w:val="99"/>
    <w:qFormat/>
    <w:pPr>
      <w:ind w:leftChars="200" w:left="840" w:hangingChars="200" w:hanging="420"/>
    </w:pPr>
  </w:style>
  <w:style w:type="paragraph" w:customStyle="1" w:styleId="14">
    <w:name w:val="正文文本缩进1"/>
    <w:basedOn w:val="a"/>
    <w:link w:val="Char0"/>
    <w:uiPriority w:val="99"/>
    <w:qFormat/>
    <w:pPr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Chars="-171" w:left="-359"/>
    </w:pPr>
    <w:rPr>
      <w:kern w:val="0"/>
      <w:sz w:val="24"/>
      <w:szCs w:val="20"/>
    </w:rPr>
  </w:style>
  <w:style w:type="paragraph" w:customStyle="1" w:styleId="CharChar1">
    <w:name w:val="Char Char1"/>
    <w:basedOn w:val="a"/>
    <w:uiPriority w:val="99"/>
    <w:qFormat/>
    <w:rPr>
      <w:rFonts w:ascii="Tahoma" w:hAnsi="Tahoma"/>
      <w:sz w:val="24"/>
      <w:szCs w:val="20"/>
    </w:rPr>
  </w:style>
  <w:style w:type="paragraph" w:customStyle="1" w:styleId="afc">
    <w:name w:val="章标题"/>
    <w:next w:val="afd"/>
    <w:uiPriority w:val="99"/>
    <w:qFormat/>
    <w:pPr>
      <w:spacing w:beforeLines="50" w:afterLines="50"/>
      <w:jc w:val="both"/>
      <w:outlineLvl w:val="1"/>
    </w:pPr>
    <w:rPr>
      <w:rFonts w:ascii="SimHei" w:eastAsia="SimHei" w:hAnsi="Times New Roman" w:cs="Times New Roman"/>
      <w:sz w:val="21"/>
    </w:rPr>
  </w:style>
  <w:style w:type="paragraph" w:customStyle="1" w:styleId="afd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15">
    <w:name w:val="普通(网站)1"/>
    <w:basedOn w:val="a"/>
    <w:uiPriority w:val="99"/>
    <w:qFormat/>
    <w:pPr>
      <w:widowControl/>
      <w:spacing w:line="30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列表1"/>
    <w:basedOn w:val="a"/>
    <w:uiPriority w:val="99"/>
    <w:qFormat/>
    <w:pPr>
      <w:ind w:left="200" w:hangingChars="200" w:hanging="200"/>
    </w:pPr>
  </w:style>
  <w:style w:type="paragraph" w:customStyle="1" w:styleId="Char1">
    <w:name w:val="Char"/>
    <w:basedOn w:val="a"/>
    <w:uiPriority w:val="99"/>
    <w:qFormat/>
    <w:pPr>
      <w:widowControl/>
      <w:jc w:val="left"/>
    </w:pPr>
    <w:rPr>
      <w:rFonts w:ascii="宋体" w:hAnsi="宋体" w:cs="Courier New"/>
      <w:kern w:val="0"/>
      <w:sz w:val="32"/>
      <w:szCs w:val="32"/>
    </w:rPr>
  </w:style>
  <w:style w:type="paragraph" w:customStyle="1" w:styleId="17">
    <w:name w:val="列出段落1"/>
    <w:basedOn w:val="a"/>
    <w:uiPriority w:val="99"/>
    <w:qFormat/>
    <w:pPr>
      <w:ind w:firstLineChars="200" w:firstLine="420"/>
    </w:pPr>
  </w:style>
  <w:style w:type="paragraph" w:customStyle="1" w:styleId="18">
    <w:name w:val="文档结构图1"/>
    <w:basedOn w:val="a"/>
    <w:link w:val="Char2"/>
    <w:uiPriority w:val="99"/>
    <w:qFormat/>
    <w:pPr>
      <w:shd w:val="clear" w:color="auto" w:fill="000080"/>
    </w:pPr>
    <w:rPr>
      <w:kern w:val="0"/>
      <w:sz w:val="2"/>
      <w:szCs w:val="20"/>
    </w:rPr>
  </w:style>
  <w:style w:type="paragraph" w:customStyle="1" w:styleId="afe">
    <w:name w:val="二级条标题"/>
    <w:basedOn w:val="a"/>
    <w:next w:val="a"/>
    <w:uiPriority w:val="99"/>
    <w:qFormat/>
    <w:pPr>
      <w:widowControl/>
      <w:spacing w:line="360" w:lineRule="auto"/>
      <w:jc w:val="left"/>
      <w:outlineLvl w:val="3"/>
    </w:pPr>
    <w:rPr>
      <w:rFonts w:ascii="仿宋_GB2312" w:eastAsia="仿宋_GB2312"/>
      <w:sz w:val="28"/>
      <w:szCs w:val="28"/>
    </w:rPr>
  </w:style>
  <w:style w:type="paragraph" w:customStyle="1" w:styleId="19">
    <w:name w:val="样式1"/>
    <w:basedOn w:val="af0"/>
    <w:link w:val="1Char"/>
    <w:uiPriority w:val="99"/>
    <w:qFormat/>
    <w:pPr>
      <w:pBdr>
        <w:bottom w:val="single" w:sz="12" w:space="1" w:color="auto"/>
      </w:pBdr>
    </w:pPr>
  </w:style>
  <w:style w:type="paragraph" w:customStyle="1" w:styleId="CharCharCharCharCharCharCharCharCharChar">
    <w:name w:val="Char Char Char Char Char Char Char Char Char Char"/>
    <w:basedOn w:val="3"/>
    <w:uiPriority w:val="99"/>
    <w:qFormat/>
    <w:pPr>
      <w:keepLines/>
      <w:spacing w:before="260" w:after="260" w:line="240" w:lineRule="atLeast"/>
      <w:ind w:firstLineChars="0" w:firstLine="0"/>
      <w:jc w:val="left"/>
    </w:pPr>
    <w:rPr>
      <w:sz w:val="24"/>
      <w:szCs w:val="21"/>
    </w:rPr>
  </w:style>
  <w:style w:type="character" w:customStyle="1" w:styleId="st">
    <w:name w:val="st"/>
    <w:uiPriority w:val="99"/>
    <w:qFormat/>
  </w:style>
  <w:style w:type="character" w:customStyle="1" w:styleId="wordother">
    <w:name w:val="word_other"/>
    <w:uiPriority w:val="99"/>
    <w:qFormat/>
  </w:style>
  <w:style w:type="character" w:customStyle="1" w:styleId="1Char">
    <w:name w:val="样式1 Char"/>
    <w:link w:val="19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正文文本缩进 2 Char"/>
    <w:link w:val="21"/>
    <w:uiPriority w:val="99"/>
    <w:qFormat/>
    <w:locked/>
    <w:rPr>
      <w:rFonts w:ascii="Times New Roman" w:eastAsia="宋体" w:hAnsi="Times New Roman" w:cs="Times New Roman"/>
      <w:sz w:val="24"/>
      <w:szCs w:val="20"/>
    </w:rPr>
  </w:style>
  <w:style w:type="character" w:customStyle="1" w:styleId="Char">
    <w:name w:val="日期 Char"/>
    <w:link w:val="11"/>
    <w:uiPriority w:val="99"/>
    <w:qFormat/>
    <w:locked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webdict1">
    <w:name w:val="webdict1"/>
    <w:uiPriority w:val="99"/>
    <w:qFormat/>
    <w:rPr>
      <w:b/>
    </w:rPr>
  </w:style>
  <w:style w:type="character" w:customStyle="1" w:styleId="Char0">
    <w:name w:val="正文文本缩进 Char"/>
    <w:link w:val="14"/>
    <w:uiPriority w:val="99"/>
    <w:qFormat/>
    <w:locked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2">
    <w:name w:val="文档结构图 Char"/>
    <w:link w:val="18"/>
    <w:uiPriority w:val="99"/>
    <w:qFormat/>
    <w:locked/>
    <w:rPr>
      <w:rFonts w:ascii="Times New Roman" w:eastAsia="宋体" w:hAnsi="Times New Roman" w:cs="Times New Roman"/>
      <w:kern w:val="0"/>
      <w:sz w:val="2"/>
      <w:szCs w:val="20"/>
      <w:shd w:val="clear" w:color="auto" w:fill="000080"/>
    </w:rPr>
  </w:style>
  <w:style w:type="character" w:customStyle="1" w:styleId="1a">
    <w:name w:val="页码1"/>
    <w:uiPriority w:val="99"/>
    <w:qFormat/>
  </w:style>
  <w:style w:type="character" w:customStyle="1" w:styleId="labellist1">
    <w:name w:val="label_list1"/>
    <w:uiPriority w:val="99"/>
    <w:qFormat/>
    <w:rPr>
      <w:rFonts w:cs="Times New Roman"/>
    </w:rPr>
  </w:style>
  <w:style w:type="character" w:customStyle="1" w:styleId="ab">
    <w:name w:val="日期 字符"/>
    <w:basedOn w:val="a0"/>
    <w:link w:val="aa"/>
    <w:uiPriority w:val="99"/>
    <w:semiHidden/>
    <w:qFormat/>
    <w:rPr>
      <w:rFonts w:ascii="Times New Roman" w:eastAsia="宋体" w:hAnsi="Times New Roman" w:cs="Times New Roman"/>
      <w:szCs w:val="24"/>
    </w:rPr>
  </w:style>
  <w:style w:type="table" w:customStyle="1" w:styleId="1b">
    <w:name w:val="网格型1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普通(网站) 字符"/>
    <w:link w:val="af2"/>
    <w:uiPriority w:val="99"/>
    <w:qFormat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5">
    <w:name w:val="批注文字 字符"/>
    <w:basedOn w:val="a0"/>
    <w:link w:val="a4"/>
    <w:semiHidden/>
    <w:qFormat/>
    <w:rPr>
      <w:rFonts w:ascii="Times New Roman" w:eastAsia="宋体" w:hAnsi="Times New Roman" w:cs="Times New Roman"/>
      <w:szCs w:val="20"/>
    </w:rPr>
  </w:style>
  <w:style w:type="paragraph" w:customStyle="1" w:styleId="1c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5">
    <w:name w:val="批注主题 字符"/>
    <w:basedOn w:val="a5"/>
    <w:link w:val="af4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fontstyle01">
    <w:name w:val="fontstyle01"/>
    <w:basedOn w:val="a0"/>
    <w:qFormat/>
    <w:rPr>
      <w:rFonts w:ascii="TimesNewRoman" w:hAnsi="TimesNewRoman" w:hint="default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" w:hAnsi="TimesNewRoman" w:hint="default"/>
      <w:i/>
      <w:iCs/>
      <w:color w:val="000000"/>
      <w:sz w:val="22"/>
      <w:szCs w:val="22"/>
    </w:rPr>
  </w:style>
  <w:style w:type="character" w:customStyle="1" w:styleId="fontstyle31">
    <w:name w:val="fontstyle31"/>
    <w:basedOn w:val="a0"/>
    <w:qFormat/>
    <w:rPr>
      <w:rFonts w:ascii="Symbol" w:hAnsi="Symbol" w:hint="default"/>
      <w:color w:val="000000"/>
      <w:sz w:val="22"/>
      <w:szCs w:val="22"/>
    </w:rPr>
  </w:style>
  <w:style w:type="character" w:customStyle="1" w:styleId="fontstyle11">
    <w:name w:val="fontstyle11"/>
    <w:basedOn w:val="a0"/>
    <w:qFormat/>
    <w:rPr>
      <w:rFonts w:ascii="TimesNewRoman" w:hAnsi="TimesNewRoman" w:hint="default"/>
      <w:color w:val="000000"/>
      <w:sz w:val="18"/>
      <w:szCs w:val="18"/>
    </w:rPr>
  </w:style>
  <w:style w:type="character" w:customStyle="1" w:styleId="a9">
    <w:name w:val="纯文本 字符"/>
    <w:basedOn w:val="a0"/>
    <w:link w:val="a8"/>
    <w:qFormat/>
    <w:rPr>
      <w:rFonts w:ascii="宋体" w:eastAsia="宋体" w:hAnsi="Courier New" w:cs="Times New Roman"/>
      <w:szCs w:val="20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2">
    <w:name w:val="正文2"/>
    <w:basedOn w:val="a8"/>
    <w:qFormat/>
    <w:pPr>
      <w:spacing w:line="500" w:lineRule="exact"/>
      <w:ind w:rightChars="12" w:right="12" w:firstLineChars="200" w:firstLine="200"/>
    </w:pPr>
    <w:rPr>
      <w:rFonts w:hAnsi="宋体" w:hint="default"/>
      <w:bCs/>
      <w:sz w:val="24"/>
    </w:rPr>
  </w:style>
  <w:style w:type="paragraph" w:customStyle="1" w:styleId="23">
    <w:name w:val="修订2"/>
    <w:hidden/>
    <w:uiPriority w:val="99"/>
    <w:unhideWhenUsed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f0">
    <w:name w:val="字母编号列项（一级）"/>
    <w:rsid w:val="007679AC"/>
    <w:pPr>
      <w:ind w:leftChars="200" w:left="840" w:hangingChars="200" w:hanging="420"/>
      <w:jc w:val="both"/>
    </w:pPr>
    <w:rPr>
      <w:rFonts w:ascii="宋体" w:eastAsia="宋体" w:hAnsi="Times New Roman" w:cs="Times New Roman"/>
      <w:sz w:val="21"/>
    </w:rPr>
  </w:style>
  <w:style w:type="paragraph" w:styleId="aff1">
    <w:name w:val="List Paragraph"/>
    <w:basedOn w:val="a"/>
    <w:uiPriority w:val="99"/>
    <w:unhideWhenUsed/>
    <w:rsid w:val="009078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38BB63-E4D2-4051-8547-272B6124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23</Pages>
  <Words>1254</Words>
  <Characters>7149</Characters>
  <Application>Microsoft Office Word</Application>
  <DocSecurity>0</DocSecurity>
  <Lines>59</Lines>
  <Paragraphs>16</Paragraphs>
  <ScaleCrop>false</ScaleCrop>
  <Company>微软中国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崔宏恩</dc:creator>
  <cp:lastModifiedBy>尊浩 胡</cp:lastModifiedBy>
  <cp:revision>110</cp:revision>
  <cp:lastPrinted>2023-03-29T07:23:00Z</cp:lastPrinted>
  <dcterms:created xsi:type="dcterms:W3CDTF">2025-03-23T09:26:00Z</dcterms:created>
  <dcterms:modified xsi:type="dcterms:W3CDTF">2025-04-01T01:21:00Z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B08D542601014E9A8C25BAB9415DD6D5_13</vt:lpwstr>
  </property>
  <property fmtid="{D5CDD505-2E9C-101B-9397-08002B2CF9AE}" pid="4" name="KSOTemplateDocerSaveRecord">
    <vt:lpwstr>eyJoZGlkIjoiMWRjMjllY2NkZmZjYzVlODRjYjA2OGU3MmI0ZWYyMjAifQ==</vt:lpwstr>
  </property>
</Properties>
</file>